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5801" w14:textId="77777777" w:rsidR="001A2EE1" w:rsidRDefault="001A2EE1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0515E600" w14:textId="77777777" w:rsidR="001A2EE1" w:rsidRDefault="001A2EE1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342533FD" w14:textId="77777777" w:rsidR="001A2EE1" w:rsidRDefault="00CF036D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Fakulta elektrotechnická | katedra řídicí techniky</w:t>
      </w:r>
    </w:p>
    <w:p w14:paraId="12484E46" w14:textId="77777777" w:rsidR="001A2EE1" w:rsidRDefault="00CF036D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KARLOVO NÁMĚSTÍ 13/E, 121 35 PRAHA 2</w:t>
      </w:r>
    </w:p>
    <w:p w14:paraId="7AEF9357" w14:textId="77777777" w:rsidR="001A2EE1" w:rsidRDefault="00CF036D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Praha 25. LISTOPADU 2019</w:t>
      </w:r>
    </w:p>
    <w:p w14:paraId="53F46E7C" w14:textId="77777777" w:rsidR="001A2EE1" w:rsidRDefault="001A2EE1">
      <w:pPr>
        <w:jc w:val="both"/>
        <w:rPr>
          <w:rFonts w:ascii="Arial" w:hAnsi="Arial" w:cs="Arial"/>
          <w:b/>
          <w:szCs w:val="20"/>
        </w:rPr>
      </w:pPr>
    </w:p>
    <w:p w14:paraId="633F6AE1" w14:textId="77777777" w:rsidR="001A2EE1" w:rsidRDefault="00CF036D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de-DE"/>
        </w:rPr>
        <w:t xml:space="preserve">KONTAKT PRO MÉDIA | </w:t>
      </w:r>
      <w:r>
        <w:rPr>
          <w:rFonts w:ascii="Arial" w:hAnsi="Arial" w:cs="Arial"/>
          <w:lang w:val="cs-CZ"/>
        </w:rPr>
        <w:t>IVAN SOBIČKA</w:t>
      </w:r>
    </w:p>
    <w:p w14:paraId="12F41FCB" w14:textId="77777777" w:rsidR="001A2EE1" w:rsidRDefault="00CF036D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IVAN.SOBICKA@TAKTIQ.COM</w:t>
      </w:r>
    </w:p>
    <w:p w14:paraId="3A74715C" w14:textId="77777777" w:rsidR="001A2EE1" w:rsidRDefault="00CF036D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+420 604 166 751</w:t>
      </w:r>
    </w:p>
    <w:p w14:paraId="202D9C42" w14:textId="77777777" w:rsidR="001A2EE1" w:rsidRDefault="001A2EE1">
      <w:pPr>
        <w:rPr>
          <w:rFonts w:ascii="Arial" w:hAnsi="Arial" w:cs="Arial"/>
          <w:b/>
          <w:szCs w:val="20"/>
        </w:rPr>
      </w:pPr>
    </w:p>
    <w:p w14:paraId="2261F7AD" w14:textId="100E36A8" w:rsidR="001A2EE1" w:rsidRDefault="009F72CF">
      <w:pPr>
        <w:rPr>
          <w:rFonts w:ascii="Arial" w:hAnsi="Arial" w:cs="Arial"/>
          <w:b/>
          <w:color w:val="00000A"/>
          <w:sz w:val="28"/>
          <w:szCs w:val="28"/>
        </w:rPr>
      </w:pPr>
      <w:r w:rsidRPr="009F72CF">
        <w:rPr>
          <w:rFonts w:ascii="Arial" w:hAnsi="Arial" w:cs="Arial"/>
          <w:b/>
          <w:color w:val="00000A"/>
          <w:sz w:val="28"/>
          <w:szCs w:val="28"/>
        </w:rPr>
        <w:t xml:space="preserve">Máte auto s adaptivním tempomatem? Zapojte se 6. prosince do unikátního experimentu výzkumného týmu z ČVUT </w:t>
      </w:r>
    </w:p>
    <w:p w14:paraId="0C538ED8" w14:textId="77777777" w:rsidR="009F72CF" w:rsidRDefault="009F72CF">
      <w:pPr>
        <w:rPr>
          <w:rFonts w:ascii="Arial" w:hAnsi="Arial" w:cs="Arial"/>
          <w:b/>
          <w:color w:val="00000A"/>
          <w:sz w:val="28"/>
          <w:szCs w:val="28"/>
        </w:rPr>
      </w:pPr>
    </w:p>
    <w:p w14:paraId="23675EC6" w14:textId="7CBD071B" w:rsidR="001A2EE1" w:rsidRDefault="00CF036D">
      <w:r>
        <w:rPr>
          <w:rFonts w:ascii="Arial" w:hAnsi="Arial" w:cs="Arial"/>
          <w:b/>
          <w:color w:val="00000A"/>
          <w:sz w:val="22"/>
          <w:szCs w:val="22"/>
        </w:rPr>
        <w:t>Co se stane, když se na jedné z českých dálnic vytvoří kolona z 8 a více aut, jejichž řidiči mají zapnutý tzv. adaptivní tempomat?</w:t>
      </w:r>
      <w:r w:rsidR="005F20D6" w:rsidRPr="005F20D6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5F20D6">
        <w:rPr>
          <w:rFonts w:ascii="Arial" w:hAnsi="Arial" w:cs="Arial"/>
          <w:b/>
          <w:color w:val="00000A"/>
          <w:sz w:val="22"/>
          <w:szCs w:val="22"/>
        </w:rPr>
        <w:t xml:space="preserve">Jak přibývající počet vozidel s touto technologií, která se označuje za předstupeň autonomního řízení, ovlivní plynulost silničního provozu? </w:t>
      </w:r>
      <w:r>
        <w:rPr>
          <w:rFonts w:ascii="Arial" w:hAnsi="Arial" w:cs="Arial"/>
          <w:b/>
          <w:color w:val="00000A"/>
          <w:sz w:val="22"/>
          <w:szCs w:val="22"/>
        </w:rPr>
        <w:t xml:space="preserve">Tyto otázky si klade tým docenta Zdeňka </w:t>
      </w:r>
      <w:proofErr w:type="spellStart"/>
      <w:r>
        <w:rPr>
          <w:rFonts w:ascii="Arial" w:hAnsi="Arial" w:cs="Arial"/>
          <w:b/>
          <w:color w:val="00000A"/>
          <w:sz w:val="22"/>
          <w:szCs w:val="22"/>
        </w:rPr>
        <w:t>Huráka</w:t>
      </w:r>
      <w:proofErr w:type="spellEnd"/>
      <w:r>
        <w:rPr>
          <w:rFonts w:ascii="Arial" w:hAnsi="Arial" w:cs="Arial"/>
          <w:b/>
          <w:color w:val="00000A"/>
          <w:sz w:val="22"/>
          <w:szCs w:val="22"/>
        </w:rPr>
        <w:t xml:space="preserve"> z </w:t>
      </w:r>
      <w:hyperlink r:id="rId11">
        <w:r>
          <w:rPr>
            <w:rStyle w:val="Internetovodkaz"/>
            <w:rFonts w:ascii="Arial" w:hAnsi="Arial" w:cs="Arial"/>
            <w:b/>
            <w:sz w:val="22"/>
            <w:szCs w:val="22"/>
          </w:rPr>
          <w:t>katedry řídicí techniky Fakulty elektrotechnické ČVUT</w:t>
        </w:r>
      </w:hyperlink>
      <w:r>
        <w:rPr>
          <w:rFonts w:ascii="Arial" w:hAnsi="Arial" w:cs="Arial"/>
          <w:b/>
          <w:color w:val="00000A"/>
          <w:sz w:val="22"/>
          <w:szCs w:val="22"/>
        </w:rPr>
        <w:t xml:space="preserve">. Pokud máte vůz s adaptivním tempomatem a chcete si vyzkoušet jeho vlastnosti, můžete se </w:t>
      </w:r>
      <w:hyperlink r:id="rId12">
        <w:r>
          <w:rPr>
            <w:rStyle w:val="Internetovodkaz"/>
            <w:rFonts w:ascii="Arial" w:hAnsi="Arial" w:cs="Arial"/>
            <w:b/>
            <w:sz w:val="22"/>
            <w:szCs w:val="22"/>
          </w:rPr>
          <w:t>nyní zapojit</w:t>
        </w:r>
      </w:hyperlink>
      <w:r>
        <w:rPr>
          <w:rFonts w:ascii="Arial" w:hAnsi="Arial" w:cs="Arial"/>
          <w:b/>
          <w:color w:val="00000A"/>
          <w:sz w:val="22"/>
          <w:szCs w:val="22"/>
        </w:rPr>
        <w:t xml:space="preserve"> do unikátního experimentu, který se uskuteční </w:t>
      </w:r>
      <w:r w:rsidR="005F20D6">
        <w:rPr>
          <w:rFonts w:ascii="Arial" w:hAnsi="Arial" w:cs="Arial"/>
          <w:b/>
          <w:color w:val="00000A"/>
          <w:sz w:val="22"/>
          <w:szCs w:val="22"/>
        </w:rPr>
        <w:t>6</w:t>
      </w:r>
      <w:r>
        <w:rPr>
          <w:rFonts w:ascii="Arial" w:hAnsi="Arial" w:cs="Arial"/>
          <w:b/>
          <w:color w:val="00000A"/>
          <w:sz w:val="22"/>
          <w:szCs w:val="22"/>
        </w:rPr>
        <w:t xml:space="preserve">. prosince od 10 hodin na Veřejném mezinárodním letišti </w:t>
      </w:r>
      <w:r w:rsidR="00D40421">
        <w:rPr>
          <w:rFonts w:ascii="Arial" w:hAnsi="Arial" w:cs="Arial"/>
          <w:b/>
          <w:color w:val="00000A"/>
          <w:sz w:val="22"/>
          <w:szCs w:val="22"/>
        </w:rPr>
        <w:t>v Mnichově Hradišti</w:t>
      </w:r>
      <w:r>
        <w:rPr>
          <w:rFonts w:ascii="Arial" w:hAnsi="Arial" w:cs="Arial"/>
          <w:b/>
          <w:color w:val="00000A"/>
          <w:sz w:val="22"/>
          <w:szCs w:val="22"/>
        </w:rPr>
        <w:t>.</w:t>
      </w:r>
    </w:p>
    <w:p w14:paraId="4FAB8AE0" w14:textId="77777777" w:rsidR="001A2EE1" w:rsidRDefault="001A2EE1">
      <w:pPr>
        <w:jc w:val="both"/>
        <w:rPr>
          <w:rFonts w:ascii="Arial" w:hAnsi="Arial" w:cs="Arial"/>
          <w:b/>
          <w:color w:val="00000A"/>
          <w:sz w:val="22"/>
          <w:szCs w:val="22"/>
        </w:rPr>
      </w:pPr>
    </w:p>
    <w:p w14:paraId="02FB8F04" w14:textId="7AC6906A" w:rsidR="005F20D6" w:rsidRDefault="005F20D6">
      <w:pPr>
        <w:rPr>
          <w:rFonts w:ascii="Arial" w:hAnsi="Arial" w:cs="Arial"/>
          <w:color w:val="212529"/>
          <w:shd w:val="clear" w:color="auto" w:fill="FFFFFF"/>
        </w:rPr>
      </w:pPr>
      <w:r w:rsidRPr="005F20D6">
        <w:rPr>
          <w:rFonts w:ascii="Arial" w:hAnsi="Arial" w:cs="Arial"/>
          <w:color w:val="212529"/>
          <w:shd w:val="clear" w:color="auto" w:fill="FFFFFF"/>
        </w:rPr>
        <w:t xml:space="preserve">Adaptivní tempomat (angl. </w:t>
      </w:r>
      <w:proofErr w:type="spellStart"/>
      <w:r w:rsidRPr="005F20D6">
        <w:rPr>
          <w:rFonts w:ascii="Arial" w:hAnsi="Arial" w:cs="Arial"/>
          <w:color w:val="212529"/>
          <w:shd w:val="clear" w:color="auto" w:fill="FFFFFF"/>
        </w:rPr>
        <w:t>adaptive</w:t>
      </w:r>
      <w:proofErr w:type="spellEnd"/>
      <w:r w:rsidRPr="005F20D6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5F20D6">
        <w:rPr>
          <w:rFonts w:ascii="Arial" w:hAnsi="Arial" w:cs="Arial"/>
          <w:color w:val="212529"/>
          <w:shd w:val="clear" w:color="auto" w:fill="FFFFFF"/>
        </w:rPr>
        <w:t>cruise</w:t>
      </w:r>
      <w:proofErr w:type="spellEnd"/>
      <w:r w:rsidRPr="005F20D6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5F20D6">
        <w:rPr>
          <w:rFonts w:ascii="Arial" w:hAnsi="Arial" w:cs="Arial"/>
          <w:color w:val="212529"/>
          <w:shd w:val="clear" w:color="auto" w:fill="FFFFFF"/>
        </w:rPr>
        <w:t>control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, ACC</w:t>
      </w:r>
      <w:r w:rsidRPr="005F20D6">
        <w:rPr>
          <w:rFonts w:ascii="Arial" w:hAnsi="Arial" w:cs="Arial"/>
          <w:color w:val="212529"/>
          <w:shd w:val="clear" w:color="auto" w:fill="FFFFFF"/>
        </w:rPr>
        <w:t xml:space="preserve">) je </w:t>
      </w:r>
      <w:r>
        <w:rPr>
          <w:rFonts w:ascii="Arial" w:hAnsi="Arial" w:cs="Arial"/>
          <w:color w:val="212529"/>
          <w:shd w:val="clear" w:color="auto" w:fill="FFFFFF"/>
        </w:rPr>
        <w:t>technologie, kterou dnes znají hlavně řidiči aut s vyšší výbavou. Na rozdíl od běžného tempomatu dokáže</w:t>
      </w:r>
      <w:r w:rsidRPr="005F20D6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 xml:space="preserve">ACC automaticky upravovat nastavenou rychlost jízdy podle vozidla, které jede vpředu ve stejném pruhu, a udržovat od něj </w:t>
      </w:r>
      <w:r w:rsidRPr="005F20D6">
        <w:rPr>
          <w:rFonts w:ascii="Arial" w:hAnsi="Arial" w:cs="Arial"/>
          <w:color w:val="212529"/>
          <w:shd w:val="clear" w:color="auto" w:fill="FFFFFF"/>
        </w:rPr>
        <w:t>bezpečn</w:t>
      </w:r>
      <w:r>
        <w:rPr>
          <w:rFonts w:ascii="Arial" w:hAnsi="Arial" w:cs="Arial"/>
          <w:color w:val="212529"/>
          <w:shd w:val="clear" w:color="auto" w:fill="FFFFFF"/>
        </w:rPr>
        <w:t>ou</w:t>
      </w:r>
      <w:r w:rsidRPr="005F20D6">
        <w:rPr>
          <w:rFonts w:ascii="Arial" w:hAnsi="Arial" w:cs="Arial"/>
          <w:color w:val="212529"/>
          <w:shd w:val="clear" w:color="auto" w:fill="FFFFFF"/>
        </w:rPr>
        <w:t xml:space="preserve"> vzdálenost.</w:t>
      </w:r>
      <w:r>
        <w:rPr>
          <w:rFonts w:ascii="Arial" w:hAnsi="Arial" w:cs="Arial"/>
          <w:color w:val="212529"/>
          <w:shd w:val="clear" w:color="auto" w:fill="FFFFFF"/>
        </w:rPr>
        <w:t xml:space="preserve"> „</w:t>
      </w:r>
      <w:r w:rsidRPr="005F20D6">
        <w:rPr>
          <w:rFonts w:ascii="Arial" w:hAnsi="Arial" w:cs="Arial"/>
          <w:color w:val="212529"/>
          <w:shd w:val="clear" w:color="auto" w:fill="FFFFFF"/>
        </w:rPr>
        <w:t xml:space="preserve">Co se </w:t>
      </w:r>
      <w:r>
        <w:rPr>
          <w:rFonts w:ascii="Arial" w:hAnsi="Arial" w:cs="Arial"/>
          <w:color w:val="212529"/>
          <w:shd w:val="clear" w:color="auto" w:fill="FFFFFF"/>
        </w:rPr>
        <w:t xml:space="preserve">ale </w:t>
      </w:r>
      <w:r w:rsidRPr="005F20D6">
        <w:rPr>
          <w:rFonts w:ascii="Arial" w:hAnsi="Arial" w:cs="Arial"/>
          <w:color w:val="212529"/>
          <w:shd w:val="clear" w:color="auto" w:fill="FFFFFF"/>
        </w:rPr>
        <w:t>stane, pokud se za sebe zařadí několik vozů se zapnutým adaptivním tempomatem?</w:t>
      </w:r>
      <w:r>
        <w:rPr>
          <w:rFonts w:ascii="Arial" w:hAnsi="Arial" w:cs="Arial"/>
          <w:color w:val="212529"/>
          <w:shd w:val="clear" w:color="auto" w:fill="FFFFFF"/>
        </w:rPr>
        <w:t xml:space="preserve">“ ptá se docent Zdeněk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Hurák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z FEL ČVUT. „Dnes je takových aut</w:t>
      </w:r>
      <w:r w:rsidRPr="005F20D6">
        <w:rPr>
          <w:rFonts w:ascii="Arial" w:hAnsi="Arial" w:cs="Arial"/>
          <w:color w:val="212529"/>
          <w:shd w:val="clear" w:color="auto" w:fill="FFFFFF"/>
        </w:rPr>
        <w:t xml:space="preserve"> na českých silnicích </w:t>
      </w:r>
      <w:r>
        <w:rPr>
          <w:rFonts w:ascii="Arial" w:hAnsi="Arial" w:cs="Arial"/>
          <w:color w:val="212529"/>
          <w:shd w:val="clear" w:color="auto" w:fill="FFFFFF"/>
        </w:rPr>
        <w:t>zatím málo, a tak</w:t>
      </w:r>
      <w:r w:rsidRPr="005F20D6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>je tento</w:t>
      </w:r>
      <w:r w:rsidRPr="005F20D6">
        <w:rPr>
          <w:rFonts w:ascii="Arial" w:hAnsi="Arial" w:cs="Arial"/>
          <w:color w:val="212529"/>
          <w:shd w:val="clear" w:color="auto" w:fill="FFFFFF"/>
        </w:rPr>
        <w:t xml:space="preserve"> scénář poměrně málo pravděpodobný, v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5F20D6">
        <w:rPr>
          <w:rFonts w:ascii="Arial" w:hAnsi="Arial" w:cs="Arial"/>
          <w:color w:val="212529"/>
          <w:shd w:val="clear" w:color="auto" w:fill="FFFFFF"/>
        </w:rPr>
        <w:t>budoucnosti</w:t>
      </w:r>
      <w:r>
        <w:rPr>
          <w:rFonts w:ascii="Arial" w:hAnsi="Arial" w:cs="Arial"/>
          <w:color w:val="212529"/>
          <w:shd w:val="clear" w:color="auto" w:fill="FFFFFF"/>
        </w:rPr>
        <w:t xml:space="preserve"> k němu ale může </w:t>
      </w:r>
      <w:r w:rsidR="00D40421">
        <w:rPr>
          <w:rFonts w:ascii="Arial" w:hAnsi="Arial" w:cs="Arial"/>
          <w:color w:val="212529"/>
          <w:shd w:val="clear" w:color="auto" w:fill="FFFFFF"/>
        </w:rPr>
        <w:t xml:space="preserve">nastat </w:t>
      </w:r>
      <w:r>
        <w:rPr>
          <w:rFonts w:ascii="Arial" w:hAnsi="Arial" w:cs="Arial"/>
          <w:color w:val="212529"/>
          <w:shd w:val="clear" w:color="auto" w:fill="FFFFFF"/>
        </w:rPr>
        <w:t>častěji</w:t>
      </w:r>
      <w:r w:rsidRPr="005F20D6">
        <w:rPr>
          <w:rFonts w:ascii="Arial" w:hAnsi="Arial" w:cs="Arial"/>
          <w:color w:val="212529"/>
          <w:shd w:val="clear" w:color="auto" w:fill="FFFFFF"/>
        </w:rPr>
        <w:t xml:space="preserve">. Jaký dopad </w:t>
      </w:r>
      <w:r>
        <w:rPr>
          <w:rFonts w:ascii="Arial" w:hAnsi="Arial" w:cs="Arial"/>
          <w:color w:val="212529"/>
          <w:shd w:val="clear" w:color="auto" w:fill="FFFFFF"/>
        </w:rPr>
        <w:t xml:space="preserve">to bude </w:t>
      </w:r>
      <w:r w:rsidRPr="005F20D6">
        <w:rPr>
          <w:rFonts w:ascii="Arial" w:hAnsi="Arial" w:cs="Arial"/>
          <w:color w:val="212529"/>
          <w:shd w:val="clear" w:color="auto" w:fill="FFFFFF"/>
        </w:rPr>
        <w:t xml:space="preserve">mít na dopravu? Budou se auta s </w:t>
      </w:r>
      <w:r>
        <w:rPr>
          <w:rFonts w:ascii="Arial" w:hAnsi="Arial" w:cs="Arial"/>
          <w:color w:val="212529"/>
          <w:shd w:val="clear" w:color="auto" w:fill="FFFFFF"/>
        </w:rPr>
        <w:t>ACC</w:t>
      </w:r>
      <w:r w:rsidRPr="005F20D6">
        <w:rPr>
          <w:rFonts w:ascii="Arial" w:hAnsi="Arial" w:cs="Arial"/>
          <w:color w:val="212529"/>
          <w:shd w:val="clear" w:color="auto" w:fill="FFFFFF"/>
        </w:rPr>
        <w:t xml:space="preserve"> chovat lépe v kolonách při dopravních zácpách? Nebo budou dopravní zácpy ve skutečnosti zhoršovat?</w:t>
      </w:r>
      <w:r>
        <w:rPr>
          <w:rFonts w:ascii="Arial" w:hAnsi="Arial" w:cs="Arial"/>
          <w:color w:val="212529"/>
          <w:shd w:val="clear" w:color="auto" w:fill="FFFFFF"/>
        </w:rPr>
        <w:t>“</w:t>
      </w:r>
    </w:p>
    <w:p w14:paraId="07AA458D" w14:textId="77777777" w:rsidR="001A2EE1" w:rsidRDefault="001A2EE1">
      <w:pPr>
        <w:rPr>
          <w:rFonts w:ascii="Arial" w:hAnsi="Arial" w:cs="Arial"/>
          <w:color w:val="212529"/>
          <w:highlight w:val="white"/>
        </w:rPr>
      </w:pPr>
    </w:p>
    <w:p w14:paraId="2A3AF570" w14:textId="77777777" w:rsidR="001A2EE1" w:rsidRDefault="005F20D6">
      <w:pPr>
        <w:rPr>
          <w:rFonts w:ascii="Arial" w:hAnsi="Arial" w:cs="Arial"/>
          <w:b/>
          <w:bCs/>
          <w:color w:val="212529"/>
          <w:highlight w:val="white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Dosavadní </w:t>
      </w:r>
      <w:r w:rsidR="00CF036D">
        <w:rPr>
          <w:rFonts w:ascii="Arial" w:hAnsi="Arial" w:cs="Arial"/>
          <w:b/>
          <w:bCs/>
          <w:color w:val="212529"/>
          <w:shd w:val="clear" w:color="auto" w:fill="FFFFFF"/>
        </w:rPr>
        <w:t xml:space="preserve">studie svědčí o řetězové nestabilitě – co to znamená? </w:t>
      </w:r>
    </w:p>
    <w:p w14:paraId="32E69189" w14:textId="77777777" w:rsidR="001A2EE1" w:rsidRDefault="001A2EE1">
      <w:pPr>
        <w:rPr>
          <w:rFonts w:ascii="Arial" w:hAnsi="Arial" w:cs="Arial"/>
          <w:color w:val="212529"/>
          <w:highlight w:val="white"/>
        </w:rPr>
      </w:pPr>
    </w:p>
    <w:p w14:paraId="526A06C7" w14:textId="4729A814" w:rsidR="001A2EE1" w:rsidRDefault="005F20D6">
      <w:r w:rsidRPr="005F20D6">
        <w:rPr>
          <w:rFonts w:ascii="Arial" w:hAnsi="Arial" w:cs="Arial"/>
          <w:color w:val="212529"/>
          <w:shd w:val="clear" w:color="auto" w:fill="FFFFFF"/>
        </w:rPr>
        <w:t>V poslední době se v</w:t>
      </w:r>
      <w:r>
        <w:rPr>
          <w:rFonts w:ascii="Arial" w:hAnsi="Arial" w:cs="Arial"/>
          <w:color w:val="212529"/>
          <w:shd w:val="clear" w:color="auto" w:fill="FFFFFF"/>
        </w:rPr>
        <w:t> </w:t>
      </w:r>
      <w:r w:rsidRPr="005F20D6">
        <w:rPr>
          <w:rFonts w:ascii="Arial" w:hAnsi="Arial" w:cs="Arial"/>
          <w:color w:val="212529"/>
          <w:shd w:val="clear" w:color="auto" w:fill="FFFFFF"/>
        </w:rPr>
        <w:t>odborn</w:t>
      </w:r>
      <w:r>
        <w:rPr>
          <w:rFonts w:ascii="Arial" w:hAnsi="Arial" w:cs="Arial"/>
          <w:color w:val="212529"/>
          <w:shd w:val="clear" w:color="auto" w:fill="FFFFFF"/>
        </w:rPr>
        <w:t xml:space="preserve">ých publikacích na toto téma </w:t>
      </w:r>
      <w:r w:rsidRPr="005F20D6">
        <w:rPr>
          <w:rFonts w:ascii="Arial" w:hAnsi="Arial" w:cs="Arial"/>
          <w:color w:val="212529"/>
          <w:shd w:val="clear" w:color="auto" w:fill="FFFFFF"/>
        </w:rPr>
        <w:t xml:space="preserve">objevilo </w:t>
      </w:r>
      <w:r>
        <w:rPr>
          <w:rFonts w:ascii="Arial" w:hAnsi="Arial" w:cs="Arial"/>
          <w:color w:val="212529"/>
          <w:shd w:val="clear" w:color="auto" w:fill="FFFFFF"/>
        </w:rPr>
        <w:t>několik</w:t>
      </w:r>
      <w:r w:rsidRPr="005F20D6">
        <w:rPr>
          <w:rFonts w:ascii="Arial" w:hAnsi="Arial" w:cs="Arial"/>
          <w:color w:val="212529"/>
          <w:shd w:val="clear" w:color="auto" w:fill="FFFFFF"/>
        </w:rPr>
        <w:t xml:space="preserve"> studií</w:t>
      </w:r>
      <w:r>
        <w:rPr>
          <w:rFonts w:ascii="Arial" w:hAnsi="Arial" w:cs="Arial"/>
          <w:color w:val="212529"/>
          <w:shd w:val="clear" w:color="auto" w:fill="FFFFFF"/>
        </w:rPr>
        <w:t xml:space="preserve">. Jedna z nich s názvem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13">
        <w:r>
          <w:rPr>
            <w:rStyle w:val="Internetovodkaz"/>
            <w:rFonts w:ascii="Arial" w:hAnsi="Arial" w:cs="Arial"/>
            <w:highlight w:val="white"/>
          </w:rPr>
          <w:t xml:space="preserve">“Are </w:t>
        </w:r>
        <w:proofErr w:type="spellStart"/>
        <w:r>
          <w:rPr>
            <w:rStyle w:val="Internetovodkaz"/>
            <w:rFonts w:ascii="Arial" w:hAnsi="Arial" w:cs="Arial"/>
            <w:highlight w:val="white"/>
          </w:rPr>
          <w:t>commercially</w:t>
        </w:r>
        <w:proofErr w:type="spellEnd"/>
        <w:r>
          <w:rPr>
            <w:rStyle w:val="Internetovodkaz"/>
            <w:rFonts w:ascii="Arial" w:hAnsi="Arial" w:cs="Arial"/>
            <w:highlight w:val="white"/>
          </w:rPr>
          <w:t xml:space="preserve"> </w:t>
        </w:r>
        <w:proofErr w:type="spellStart"/>
        <w:r>
          <w:rPr>
            <w:rStyle w:val="Internetovodkaz"/>
            <w:rFonts w:ascii="Arial" w:hAnsi="Arial" w:cs="Arial"/>
            <w:highlight w:val="white"/>
          </w:rPr>
          <w:t>implemented</w:t>
        </w:r>
        <w:proofErr w:type="spellEnd"/>
        <w:r>
          <w:rPr>
            <w:rStyle w:val="Internetovodkaz"/>
            <w:rFonts w:ascii="Arial" w:hAnsi="Arial" w:cs="Arial"/>
            <w:highlight w:val="white"/>
          </w:rPr>
          <w:t xml:space="preserve"> </w:t>
        </w:r>
        <w:proofErr w:type="spellStart"/>
        <w:r>
          <w:rPr>
            <w:rStyle w:val="Internetovodkaz"/>
            <w:rFonts w:ascii="Arial" w:hAnsi="Arial" w:cs="Arial"/>
            <w:highlight w:val="white"/>
          </w:rPr>
          <w:t>adaptive</w:t>
        </w:r>
        <w:proofErr w:type="spellEnd"/>
        <w:r>
          <w:rPr>
            <w:rStyle w:val="Internetovodkaz"/>
            <w:rFonts w:ascii="Arial" w:hAnsi="Arial" w:cs="Arial"/>
            <w:highlight w:val="white"/>
          </w:rPr>
          <w:t xml:space="preserve"> </w:t>
        </w:r>
        <w:proofErr w:type="spellStart"/>
        <w:r>
          <w:rPr>
            <w:rStyle w:val="Internetovodkaz"/>
            <w:rFonts w:ascii="Arial" w:hAnsi="Arial" w:cs="Arial"/>
            <w:highlight w:val="white"/>
          </w:rPr>
          <w:t>cruise</w:t>
        </w:r>
        <w:proofErr w:type="spellEnd"/>
        <w:r>
          <w:rPr>
            <w:rStyle w:val="Internetovodkaz"/>
            <w:rFonts w:ascii="Arial" w:hAnsi="Arial" w:cs="Arial"/>
            <w:highlight w:val="white"/>
          </w:rPr>
          <w:t xml:space="preserve"> </w:t>
        </w:r>
        <w:proofErr w:type="spellStart"/>
        <w:r>
          <w:rPr>
            <w:rStyle w:val="Internetovodkaz"/>
            <w:rFonts w:ascii="Arial" w:hAnsi="Arial" w:cs="Arial"/>
            <w:highlight w:val="white"/>
          </w:rPr>
          <w:t>control</w:t>
        </w:r>
        <w:proofErr w:type="spellEnd"/>
        <w:r>
          <w:rPr>
            <w:rStyle w:val="Internetovodkaz"/>
            <w:rFonts w:ascii="Arial" w:hAnsi="Arial" w:cs="Arial"/>
            <w:highlight w:val="white"/>
          </w:rPr>
          <w:t xml:space="preserve"> </w:t>
        </w:r>
        <w:proofErr w:type="spellStart"/>
        <w:r>
          <w:rPr>
            <w:rStyle w:val="Internetovodkaz"/>
            <w:rFonts w:ascii="Arial" w:hAnsi="Arial" w:cs="Arial"/>
            <w:highlight w:val="white"/>
          </w:rPr>
          <w:t>systems</w:t>
        </w:r>
        <w:proofErr w:type="spellEnd"/>
        <w:r>
          <w:rPr>
            <w:rStyle w:val="Internetovodkaz"/>
            <w:rFonts w:ascii="Arial" w:hAnsi="Arial" w:cs="Arial"/>
            <w:highlight w:val="white"/>
          </w:rPr>
          <w:t xml:space="preserve"> </w:t>
        </w:r>
        <w:proofErr w:type="spellStart"/>
        <w:r>
          <w:rPr>
            <w:rStyle w:val="Internetovodkaz"/>
            <w:rFonts w:ascii="Arial" w:hAnsi="Arial" w:cs="Arial"/>
            <w:highlight w:val="white"/>
          </w:rPr>
          <w:t>string</w:t>
        </w:r>
        <w:proofErr w:type="spellEnd"/>
        <w:r>
          <w:rPr>
            <w:rStyle w:val="Internetovodkaz"/>
            <w:rFonts w:ascii="Arial" w:hAnsi="Arial" w:cs="Arial"/>
            <w:highlight w:val="white"/>
          </w:rPr>
          <w:t xml:space="preserve"> </w:t>
        </w:r>
        <w:proofErr w:type="spellStart"/>
        <w:r>
          <w:rPr>
            <w:rStyle w:val="Internetovodkaz"/>
            <w:rFonts w:ascii="Arial" w:hAnsi="Arial" w:cs="Arial"/>
            <w:highlight w:val="white"/>
          </w:rPr>
          <w:lastRenderedPageBreak/>
          <w:t>stable</w:t>
        </w:r>
        <w:proofErr w:type="spellEnd"/>
        <w:r>
          <w:rPr>
            <w:rStyle w:val="Internetovodkaz"/>
            <w:rFonts w:ascii="Arial" w:hAnsi="Arial" w:cs="Arial"/>
            <w:highlight w:val="white"/>
          </w:rPr>
          <w:t>?</w:t>
        </w:r>
      </w:hyperlink>
      <w:r>
        <w:rPr>
          <w:rFonts w:ascii="Arial" w:hAnsi="Arial" w:cs="Arial"/>
          <w:color w:val="333333"/>
          <w:shd w:val="clear" w:color="auto" w:fill="FFFFFF"/>
        </w:rPr>
        <w:t>”</w:t>
      </w:r>
      <w:r w:rsidR="009F72CF">
        <w:rPr>
          <w:rFonts w:ascii="Calibri" w:hAnsi="Calibri" w:cs="Calibri"/>
          <w:color w:val="333333"/>
          <w:shd w:val="clear" w:color="auto" w:fill="FFFFFF"/>
        </w:rPr>
        <w:t xml:space="preserve">* </w:t>
      </w:r>
      <w:r>
        <w:rPr>
          <w:rFonts w:ascii="Arial" w:hAnsi="Arial" w:cs="Arial"/>
          <w:color w:val="212529"/>
          <w:shd w:val="clear" w:color="auto" w:fill="FFFFFF"/>
        </w:rPr>
        <w:t xml:space="preserve">z května 2019 popisuje experiment </w:t>
      </w:r>
      <w:r w:rsidR="00CF036D">
        <w:rPr>
          <w:rFonts w:ascii="Arial" w:hAnsi="Arial" w:cs="Arial"/>
          <w:color w:val="333333"/>
          <w:shd w:val="clear" w:color="auto" w:fill="FFFFFF"/>
        </w:rPr>
        <w:t>proveden</w:t>
      </w:r>
      <w:r>
        <w:rPr>
          <w:rFonts w:ascii="Arial" w:hAnsi="Arial" w:cs="Arial"/>
          <w:color w:val="333333"/>
          <w:shd w:val="clear" w:color="auto" w:fill="FFFFFF"/>
        </w:rPr>
        <w:t>ý</w:t>
      </w:r>
      <w:r w:rsidR="00CF036D">
        <w:rPr>
          <w:rFonts w:ascii="Arial" w:hAnsi="Arial" w:cs="Arial"/>
          <w:color w:val="333333"/>
          <w:shd w:val="clear" w:color="auto" w:fill="FFFFFF"/>
        </w:rPr>
        <w:t xml:space="preserve"> s </w:t>
      </w:r>
      <w:r>
        <w:rPr>
          <w:rFonts w:ascii="Arial" w:hAnsi="Arial" w:cs="Arial"/>
          <w:color w:val="333333"/>
          <w:shd w:val="clear" w:color="auto" w:fill="FFFFFF"/>
        </w:rPr>
        <w:t>vozy</w:t>
      </w:r>
      <w:r w:rsidR="00CF036D">
        <w:rPr>
          <w:rFonts w:ascii="Arial" w:hAnsi="Arial" w:cs="Arial"/>
          <w:color w:val="333333"/>
          <w:shd w:val="clear" w:color="auto" w:fill="FFFFFF"/>
        </w:rPr>
        <w:t xml:space="preserve"> dostupnými na americkém trhu</w:t>
      </w:r>
      <w:r>
        <w:rPr>
          <w:rFonts w:ascii="Arial" w:hAnsi="Arial" w:cs="Arial"/>
          <w:color w:val="333333"/>
          <w:shd w:val="clear" w:color="auto" w:fill="FFFFFF"/>
        </w:rPr>
        <w:t xml:space="preserve"> a ukazuje</w:t>
      </w:r>
      <w:r w:rsidR="00CF036D">
        <w:rPr>
          <w:rFonts w:ascii="Arial" w:hAnsi="Arial" w:cs="Arial"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hd w:val="clear" w:color="auto" w:fill="FFFFFF"/>
        </w:rPr>
        <w:t xml:space="preserve">že při vytvoření konvoje 8 aut (první bez adaptivního tempomatu a sedm následujících s </w:t>
      </w:r>
      <w:r w:rsidR="00D40421">
        <w:rPr>
          <w:rFonts w:ascii="Arial" w:hAnsi="Arial" w:cs="Arial"/>
          <w:color w:val="333333"/>
          <w:shd w:val="clear" w:color="auto" w:fill="FFFFFF"/>
        </w:rPr>
        <w:t>ním</w:t>
      </w:r>
      <w:r>
        <w:rPr>
          <w:rFonts w:ascii="Arial" w:hAnsi="Arial" w:cs="Arial"/>
          <w:color w:val="333333"/>
          <w:shd w:val="clear" w:color="auto" w:fill="FFFFFF"/>
        </w:rPr>
        <w:t>) se projevuje</w:t>
      </w:r>
      <w:r w:rsidR="00CF036D">
        <w:rPr>
          <w:rFonts w:ascii="Arial" w:hAnsi="Arial" w:cs="Arial"/>
          <w:shd w:val="clear" w:color="auto" w:fill="FFFFFF"/>
        </w:rPr>
        <w:t xml:space="preserve"> </w:t>
      </w:r>
      <w:r w:rsidR="00CF036D">
        <w:rPr>
          <w:rFonts w:ascii="Arial" w:hAnsi="Arial" w:cs="Arial"/>
          <w:color w:val="333333"/>
          <w:shd w:val="clear" w:color="auto" w:fill="FFFFFF"/>
        </w:rPr>
        <w:t>tzv. </w:t>
      </w:r>
      <w:r w:rsidR="00CF036D" w:rsidRPr="005F20D6"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>řetězov</w:t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>á</w:t>
      </w:r>
      <w:r w:rsidR="00CF036D" w:rsidRPr="005F20D6">
        <w:rPr>
          <w:rFonts w:ascii="Arial" w:hAnsi="Arial" w:cs="Arial"/>
          <w:i/>
          <w:iCs/>
          <w:color w:val="333333"/>
          <w:shd w:val="clear" w:color="auto" w:fill="FFFFFF"/>
        </w:rPr>
        <w:t> </w:t>
      </w:r>
      <w:r w:rsidR="00CF036D" w:rsidRPr="005F20D6"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>nestabilit</w:t>
      </w:r>
      <w:r>
        <w:rPr>
          <w:rStyle w:val="Zdraznn"/>
          <w:rFonts w:ascii="Arial" w:hAnsi="Arial" w:cs="Arial"/>
          <w:i w:val="0"/>
          <w:iCs w:val="0"/>
          <w:color w:val="333333"/>
          <w:shd w:val="clear" w:color="auto" w:fill="FFFFFF"/>
        </w:rPr>
        <w:t>a</w:t>
      </w:r>
      <w:r w:rsidR="00CF036D">
        <w:rPr>
          <w:rFonts w:ascii="Arial" w:hAnsi="Arial" w:cs="Arial"/>
          <w:color w:val="333333"/>
          <w:shd w:val="clear" w:color="auto" w:fill="FFFFFF"/>
        </w:rPr>
        <w:t xml:space="preserve">, tedy </w:t>
      </w:r>
      <w:r>
        <w:rPr>
          <w:rFonts w:ascii="Arial" w:hAnsi="Arial" w:cs="Arial"/>
          <w:color w:val="333333"/>
          <w:shd w:val="clear" w:color="auto" w:fill="FFFFFF"/>
        </w:rPr>
        <w:t xml:space="preserve">že </w:t>
      </w:r>
      <w:r w:rsidRPr="005F20D6">
        <w:rPr>
          <w:rFonts w:ascii="Arial" w:hAnsi="Arial" w:cs="Arial"/>
          <w:color w:val="333333"/>
          <w:shd w:val="clear" w:color="auto" w:fill="FFFFFF"/>
        </w:rPr>
        <w:t xml:space="preserve">změny rychlosti prvního auta </w:t>
      </w:r>
      <w:r>
        <w:rPr>
          <w:rFonts w:ascii="Arial" w:hAnsi="Arial" w:cs="Arial"/>
          <w:color w:val="333333"/>
          <w:shd w:val="clear" w:color="auto" w:fill="FFFFFF"/>
        </w:rPr>
        <w:t xml:space="preserve">se </w:t>
      </w:r>
      <w:r w:rsidRPr="005F20D6">
        <w:rPr>
          <w:rFonts w:ascii="Arial" w:hAnsi="Arial" w:cs="Arial"/>
          <w:color w:val="333333"/>
          <w:shd w:val="clear" w:color="auto" w:fill="FFFFFF"/>
        </w:rPr>
        <w:t>při prostupu kolonou zesilují</w:t>
      </w:r>
      <w:r>
        <w:rPr>
          <w:rFonts w:ascii="Arial" w:hAnsi="Arial" w:cs="Arial"/>
          <w:color w:val="333333"/>
          <w:shd w:val="clear" w:color="auto" w:fill="FFFFFF"/>
        </w:rPr>
        <w:t xml:space="preserve">. Článek inspiroval docenta Zdeňka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Huráka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k ověření těchto výsledků. </w:t>
      </w:r>
      <w:r w:rsidR="00CF036D">
        <w:rPr>
          <w:rFonts w:ascii="Arial" w:hAnsi="Arial" w:cs="Arial"/>
          <w:color w:val="333333"/>
          <w:shd w:val="clear" w:color="auto" w:fill="FFFFFF"/>
        </w:rPr>
        <w:t>„Náš experiment je navržený podobně jako ten americký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CF036D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Z</w:t>
      </w:r>
      <w:r w:rsidR="00CF036D">
        <w:rPr>
          <w:rFonts w:ascii="Arial" w:hAnsi="Arial" w:cs="Arial"/>
          <w:color w:val="333333"/>
          <w:shd w:val="clear" w:color="auto" w:fill="FFFFFF"/>
        </w:rPr>
        <w:t>ajímá nás, zda se konvoj bude chovat stabilně a zda naše měření potvrdí výsledky</w:t>
      </w:r>
      <w:r>
        <w:rPr>
          <w:rFonts w:ascii="Arial" w:hAnsi="Arial" w:cs="Arial"/>
          <w:color w:val="333333"/>
          <w:shd w:val="clear" w:color="auto" w:fill="FFFFFF"/>
        </w:rPr>
        <w:t xml:space="preserve"> studie</w:t>
      </w:r>
      <w:r w:rsidR="00CF036D">
        <w:rPr>
          <w:rFonts w:ascii="Arial" w:hAnsi="Arial" w:cs="Arial"/>
          <w:color w:val="333333"/>
          <w:shd w:val="clear" w:color="auto" w:fill="FFFFFF"/>
        </w:rPr>
        <w:t xml:space="preserve"> i s auty, </w:t>
      </w:r>
      <w:r w:rsidR="00D40421">
        <w:rPr>
          <w:rFonts w:ascii="Arial" w:hAnsi="Arial" w:cs="Arial"/>
          <w:color w:val="333333"/>
          <w:shd w:val="clear" w:color="auto" w:fill="FFFFFF"/>
        </w:rPr>
        <w:t xml:space="preserve">která </w:t>
      </w:r>
      <w:r w:rsidR="00CF036D">
        <w:rPr>
          <w:rFonts w:ascii="Arial" w:hAnsi="Arial" w:cs="Arial"/>
          <w:color w:val="333333"/>
          <w:shd w:val="clear" w:color="auto" w:fill="FFFFFF"/>
        </w:rPr>
        <w:t xml:space="preserve">jsou v provozu na evropském trhu,“ uvádí </w:t>
      </w:r>
      <w:proofErr w:type="spellStart"/>
      <w:r w:rsidR="00CF036D">
        <w:rPr>
          <w:rFonts w:ascii="Arial" w:hAnsi="Arial" w:cs="Arial"/>
          <w:color w:val="333333"/>
          <w:shd w:val="clear" w:color="auto" w:fill="FFFFFF"/>
        </w:rPr>
        <w:t>Hurák</w:t>
      </w:r>
      <w:proofErr w:type="spellEnd"/>
      <w:r w:rsidR="00CF036D">
        <w:rPr>
          <w:rFonts w:ascii="Arial" w:hAnsi="Arial" w:cs="Arial"/>
          <w:color w:val="333333"/>
          <w:shd w:val="clear" w:color="auto" w:fill="FFFFFF"/>
        </w:rPr>
        <w:t>.</w:t>
      </w:r>
    </w:p>
    <w:p w14:paraId="4892E5DC" w14:textId="77777777" w:rsidR="001A2EE1" w:rsidRDefault="001A2EE1">
      <w:pPr>
        <w:rPr>
          <w:rFonts w:ascii="Arial" w:hAnsi="Arial" w:cs="Arial"/>
          <w:color w:val="212529"/>
          <w:highlight w:val="white"/>
        </w:rPr>
      </w:pPr>
    </w:p>
    <w:p w14:paraId="4688F7BF" w14:textId="77777777" w:rsidR="001A2EE1" w:rsidRDefault="00CF036D">
      <w:pPr>
        <w:rPr>
          <w:rFonts w:ascii="Arial" w:hAnsi="Arial" w:cs="Arial"/>
          <w:b/>
          <w:bCs/>
          <w:color w:val="212529"/>
          <w:highlight w:val="white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Přihlaste se do experimentu 6. prosince na letišti v Mnichově </w:t>
      </w:r>
      <w:r w:rsidR="005F20D6">
        <w:rPr>
          <w:rFonts w:ascii="Arial" w:hAnsi="Arial" w:cs="Arial"/>
          <w:b/>
          <w:bCs/>
          <w:color w:val="212529"/>
          <w:shd w:val="clear" w:color="auto" w:fill="FFFFFF"/>
        </w:rPr>
        <w:t>H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radišti!</w:t>
      </w:r>
    </w:p>
    <w:p w14:paraId="0F953787" w14:textId="77777777" w:rsidR="001A2EE1" w:rsidRDefault="001A2EE1">
      <w:pPr>
        <w:rPr>
          <w:rFonts w:ascii="Arial" w:hAnsi="Arial" w:cs="Arial"/>
          <w:b/>
          <w:bCs/>
          <w:color w:val="212529"/>
          <w:highlight w:val="white"/>
        </w:rPr>
      </w:pPr>
    </w:p>
    <w:p w14:paraId="6A7FE10D" w14:textId="243F1362" w:rsidR="001A2EE1" w:rsidRDefault="00CF036D">
      <w:pPr>
        <w:rPr>
          <w:rFonts w:ascii="Arial" w:hAnsi="Arial" w:cs="Arial"/>
          <w:color w:val="212529"/>
          <w:highlight w:val="white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Výzkumníci z FEL ČVUT se rozhodli provést experiment bez přímé spolupráce s automobilkami. V duchu tzv.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citizen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science (občanské vědy) zvou dobrovolníky, kteří vlastní libovolný model vozu s adaptivním tempomatem</w:t>
      </w:r>
      <w:r w:rsidR="005F20D6">
        <w:rPr>
          <w:rFonts w:ascii="Arial" w:hAnsi="Arial" w:cs="Arial"/>
          <w:color w:val="212529"/>
          <w:shd w:val="clear" w:color="auto" w:fill="FFFFFF"/>
        </w:rPr>
        <w:t xml:space="preserve"> a chtějí přispět k vědeckému výzkumu a k lepšímu</w:t>
      </w:r>
      <w:r w:rsidR="005F20D6" w:rsidRPr="005F20D6">
        <w:rPr>
          <w:rFonts w:ascii="Arial" w:hAnsi="Arial" w:cs="Arial"/>
          <w:color w:val="212529"/>
          <w:shd w:val="clear" w:color="auto" w:fill="FFFFFF"/>
        </w:rPr>
        <w:t xml:space="preserve"> pochopení dynamiky kolon</w:t>
      </w:r>
      <w:r w:rsidR="005F20D6">
        <w:rPr>
          <w:rFonts w:ascii="Arial" w:hAnsi="Arial" w:cs="Arial"/>
          <w:color w:val="212529"/>
          <w:shd w:val="clear" w:color="auto" w:fill="FFFFFF"/>
        </w:rPr>
        <w:t xml:space="preserve"> složených z takto vybavených aut</w:t>
      </w:r>
      <w:r>
        <w:rPr>
          <w:rFonts w:ascii="Arial" w:hAnsi="Arial" w:cs="Arial"/>
          <w:color w:val="212529"/>
          <w:shd w:val="clear" w:color="auto" w:fill="FFFFFF"/>
        </w:rPr>
        <w:t>. „Chceme simulovat situaci, kter</w:t>
      </w:r>
      <w:r w:rsidR="00D40421">
        <w:rPr>
          <w:rFonts w:ascii="Arial" w:hAnsi="Arial" w:cs="Arial"/>
          <w:color w:val="212529"/>
          <w:shd w:val="clear" w:color="auto" w:fill="FFFFFF"/>
        </w:rPr>
        <w:t xml:space="preserve">á může </w:t>
      </w:r>
      <w:r>
        <w:rPr>
          <w:rFonts w:ascii="Arial" w:hAnsi="Arial" w:cs="Arial"/>
          <w:color w:val="212529"/>
          <w:shd w:val="clear" w:color="auto" w:fill="FFFFFF"/>
        </w:rPr>
        <w:t xml:space="preserve">reálně </w:t>
      </w:r>
      <w:r w:rsidR="00D40421">
        <w:rPr>
          <w:rFonts w:ascii="Arial" w:hAnsi="Arial" w:cs="Arial"/>
          <w:color w:val="212529"/>
          <w:shd w:val="clear" w:color="auto" w:fill="FFFFFF"/>
        </w:rPr>
        <w:t>nastat</w:t>
      </w:r>
      <w:r>
        <w:rPr>
          <w:rFonts w:ascii="Arial" w:hAnsi="Arial" w:cs="Arial"/>
          <w:color w:val="212529"/>
          <w:shd w:val="clear" w:color="auto" w:fill="FFFFFF"/>
        </w:rPr>
        <w:t xml:space="preserve"> na </w:t>
      </w:r>
      <w:r w:rsidR="00D40421">
        <w:rPr>
          <w:rFonts w:ascii="Arial" w:hAnsi="Arial" w:cs="Arial"/>
          <w:color w:val="212529"/>
          <w:shd w:val="clear" w:color="auto" w:fill="FFFFFF"/>
        </w:rPr>
        <w:t xml:space="preserve">některé </w:t>
      </w:r>
      <w:r>
        <w:rPr>
          <w:rFonts w:ascii="Arial" w:hAnsi="Arial" w:cs="Arial"/>
          <w:color w:val="212529"/>
          <w:shd w:val="clear" w:color="auto" w:fill="FFFFFF"/>
        </w:rPr>
        <w:t xml:space="preserve">z českých dálnic, kde se náhodně potkávají různé </w:t>
      </w:r>
      <w:r w:rsidR="005F20D6">
        <w:rPr>
          <w:rFonts w:ascii="Arial" w:hAnsi="Arial" w:cs="Arial"/>
          <w:color w:val="212529"/>
          <w:shd w:val="clear" w:color="auto" w:fill="FFFFFF"/>
        </w:rPr>
        <w:t>značky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="005F20D6">
        <w:rPr>
          <w:rFonts w:ascii="Arial" w:hAnsi="Arial" w:cs="Arial"/>
          <w:color w:val="212529"/>
          <w:shd w:val="clear" w:color="auto" w:fill="FFFFFF"/>
        </w:rPr>
        <w:t>vozů</w:t>
      </w:r>
      <w:r>
        <w:rPr>
          <w:rFonts w:ascii="Arial" w:hAnsi="Arial" w:cs="Arial"/>
          <w:color w:val="212529"/>
          <w:shd w:val="clear" w:color="auto" w:fill="FFFFFF"/>
        </w:rPr>
        <w:t xml:space="preserve">,“ pokračuje Zdeněk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Hurák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. „</w:t>
      </w:r>
      <w:r w:rsidR="00D40421">
        <w:rPr>
          <w:rFonts w:ascii="Arial" w:hAnsi="Arial" w:cs="Arial"/>
          <w:color w:val="212529"/>
          <w:shd w:val="clear" w:color="auto" w:fill="FFFFFF"/>
        </w:rPr>
        <w:t>Plánujeme, že v</w:t>
      </w:r>
      <w:r>
        <w:rPr>
          <w:rFonts w:ascii="Arial" w:hAnsi="Arial" w:cs="Arial"/>
          <w:color w:val="212529"/>
          <w:shd w:val="clear" w:color="auto" w:fill="FFFFFF"/>
        </w:rPr>
        <w:t xml:space="preserve"> chráněném prostředí na letišti v Mnichově </w:t>
      </w:r>
      <w:r w:rsidR="005F20D6">
        <w:rPr>
          <w:rFonts w:ascii="Arial" w:hAnsi="Arial" w:cs="Arial"/>
          <w:color w:val="212529"/>
          <w:shd w:val="clear" w:color="auto" w:fill="FFFFFF"/>
        </w:rPr>
        <w:t>H</w:t>
      </w:r>
      <w:r>
        <w:rPr>
          <w:rFonts w:ascii="Arial" w:hAnsi="Arial" w:cs="Arial"/>
          <w:color w:val="212529"/>
          <w:shd w:val="clear" w:color="auto" w:fill="FFFFFF"/>
        </w:rPr>
        <w:t>radišti sestav</w:t>
      </w:r>
      <w:r w:rsidR="00D40421">
        <w:rPr>
          <w:rFonts w:ascii="Arial" w:hAnsi="Arial" w:cs="Arial"/>
          <w:color w:val="212529"/>
          <w:shd w:val="clear" w:color="auto" w:fill="FFFFFF"/>
        </w:rPr>
        <w:t>íme</w:t>
      </w:r>
      <w:r>
        <w:rPr>
          <w:rFonts w:ascii="Arial" w:hAnsi="Arial" w:cs="Arial"/>
          <w:color w:val="212529"/>
          <w:shd w:val="clear" w:color="auto" w:fill="FFFFFF"/>
        </w:rPr>
        <w:t> kolonu</w:t>
      </w:r>
      <w:r w:rsidR="005F20D6">
        <w:rPr>
          <w:rFonts w:ascii="Arial" w:hAnsi="Arial" w:cs="Arial"/>
          <w:color w:val="212529"/>
          <w:shd w:val="clear" w:color="auto" w:fill="FFFFFF"/>
        </w:rPr>
        <w:t xml:space="preserve"> až 15 </w:t>
      </w:r>
      <w:r>
        <w:rPr>
          <w:rFonts w:ascii="Arial" w:hAnsi="Arial" w:cs="Arial"/>
          <w:color w:val="212529"/>
          <w:shd w:val="clear" w:color="auto" w:fill="FFFFFF"/>
        </w:rPr>
        <w:t xml:space="preserve">dobrovolnických aut a </w:t>
      </w:r>
      <w:r w:rsidR="00D40421">
        <w:rPr>
          <w:rFonts w:ascii="Arial" w:hAnsi="Arial" w:cs="Arial"/>
          <w:color w:val="212529"/>
          <w:shd w:val="clear" w:color="auto" w:fill="FFFFFF"/>
        </w:rPr>
        <w:t xml:space="preserve">změříme </w:t>
      </w:r>
      <w:r>
        <w:rPr>
          <w:rFonts w:ascii="Arial" w:hAnsi="Arial" w:cs="Arial"/>
          <w:color w:val="212529"/>
          <w:shd w:val="clear" w:color="auto" w:fill="FFFFFF"/>
        </w:rPr>
        <w:t>její chování.“</w:t>
      </w:r>
    </w:p>
    <w:p w14:paraId="46E9939A" w14:textId="77777777" w:rsidR="001A2EE1" w:rsidRDefault="001A2EE1">
      <w:pPr>
        <w:rPr>
          <w:rFonts w:ascii="Arial" w:hAnsi="Arial" w:cs="Arial"/>
          <w:color w:val="212529"/>
          <w:highlight w:val="white"/>
        </w:rPr>
      </w:pPr>
    </w:p>
    <w:p w14:paraId="09D059A9" w14:textId="555AE2C1" w:rsidR="001A2EE1" w:rsidRPr="005F20D6" w:rsidRDefault="00CF036D"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Experiment se uskuteční v pátek 6. prosince od 10 do 14 hodin na </w:t>
      </w:r>
      <w:hyperlink r:id="rId14" w:history="1">
        <w:r w:rsidRPr="00143F84">
          <w:rPr>
            <w:rStyle w:val="Hypertextovodkaz"/>
            <w:rFonts w:ascii="Arial" w:hAnsi="Arial" w:cs="Arial"/>
            <w:b/>
            <w:bCs/>
            <w:shd w:val="clear" w:color="auto" w:fill="FFFFFF"/>
          </w:rPr>
          <w:t>Veřejném mezinárodním letišti Mnich</w:t>
        </w:r>
        <w:bookmarkStart w:id="0" w:name="_GoBack"/>
        <w:bookmarkEnd w:id="0"/>
        <w:r w:rsidRPr="00143F84">
          <w:rPr>
            <w:rStyle w:val="Hypertextovodkaz"/>
            <w:rFonts w:ascii="Arial" w:hAnsi="Arial" w:cs="Arial"/>
            <w:b/>
            <w:bCs/>
            <w:shd w:val="clear" w:color="auto" w:fill="FFFFFF"/>
          </w:rPr>
          <w:t>o</w:t>
        </w:r>
        <w:r w:rsidRPr="00143F84">
          <w:rPr>
            <w:rStyle w:val="Hypertextovodkaz"/>
            <w:rFonts w:ascii="Arial" w:hAnsi="Arial" w:cs="Arial"/>
            <w:b/>
            <w:bCs/>
            <w:shd w:val="clear" w:color="auto" w:fill="FFFFFF"/>
          </w:rPr>
          <w:t>vo Hradiště</w:t>
        </w:r>
      </w:hyperlink>
      <w:r>
        <w:rPr>
          <w:rFonts w:ascii="Arial" w:hAnsi="Arial" w:cs="Arial"/>
          <w:color w:val="212529"/>
          <w:shd w:val="clear" w:color="auto" w:fill="FFFFFF"/>
        </w:rPr>
        <w:t xml:space="preserve">. </w:t>
      </w:r>
      <w:r w:rsidR="009F72CF">
        <w:rPr>
          <w:rFonts w:ascii="Arial" w:hAnsi="Arial" w:cs="Arial"/>
          <w:b/>
          <w:bCs/>
          <w:color w:val="212529"/>
          <w:shd w:val="clear" w:color="auto" w:fill="FFFFFF"/>
        </w:rPr>
        <w:t>Zájemci o účast se mohou za</w:t>
      </w:r>
      <w:r w:rsidR="009F72CF" w:rsidRPr="00143F84">
        <w:rPr>
          <w:rFonts w:ascii="Arial" w:hAnsi="Arial" w:cs="Arial"/>
          <w:b/>
          <w:bCs/>
          <w:color w:val="212529"/>
          <w:shd w:val="clear" w:color="auto" w:fill="FFFFFF"/>
        </w:rPr>
        <w:t xml:space="preserve">registrovat </w:t>
      </w:r>
      <w:hyperlink r:id="rId15">
        <w:r w:rsidR="009F72CF" w:rsidRPr="00143F84">
          <w:rPr>
            <w:rStyle w:val="Internetovodkaz"/>
            <w:rFonts w:ascii="Arial" w:hAnsi="Arial" w:cs="Arial"/>
            <w:b/>
            <w:bCs/>
          </w:rPr>
          <w:t>na stránce projektu</w:t>
        </w:r>
      </w:hyperlink>
      <w:r w:rsidR="009F72CF" w:rsidRPr="00143F84">
        <w:rPr>
          <w:rFonts w:ascii="Arial" w:hAnsi="Arial" w:cs="Arial"/>
          <w:b/>
          <w:bCs/>
          <w:color w:val="212529"/>
          <w:shd w:val="clear" w:color="auto" w:fill="FFFFFF"/>
        </w:rPr>
        <w:t xml:space="preserve">, </w:t>
      </w:r>
      <w:r w:rsidR="009F72CF" w:rsidRPr="00C11E3E">
        <w:rPr>
          <w:rFonts w:ascii="Arial" w:hAnsi="Arial" w:cs="Arial"/>
          <w:b/>
          <w:bCs/>
          <w:color w:val="212529"/>
          <w:shd w:val="clear" w:color="auto" w:fill="FFFFFF"/>
        </w:rPr>
        <w:t>kde uvedou specifikace svého vozu a kontaktní údaje.</w:t>
      </w:r>
      <w:r w:rsidR="009F72CF" w:rsidRPr="00143F84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9F72CF">
        <w:rPr>
          <w:rFonts w:ascii="Arial" w:hAnsi="Arial" w:cs="Arial"/>
          <w:color w:val="212529"/>
          <w:shd w:val="clear" w:color="auto" w:fill="FFFFFF"/>
        </w:rPr>
        <w:t>Výzva je otevřená do naplnění potřebného počtu vozů včetně náhradníků, vybraní dobrovolníci získají potvrzení a další informace do druhého dne od registrace.</w:t>
      </w:r>
    </w:p>
    <w:p w14:paraId="190C4C4A" w14:textId="77777777" w:rsidR="001A2EE1" w:rsidRDefault="001A2EE1">
      <w:pPr>
        <w:rPr>
          <w:rFonts w:ascii="Arial" w:hAnsi="Arial" w:cs="Arial"/>
          <w:color w:val="212529"/>
          <w:highlight w:val="white"/>
        </w:rPr>
      </w:pPr>
    </w:p>
    <w:p w14:paraId="07D76696" w14:textId="63C592CF" w:rsidR="001A2EE1" w:rsidRPr="009F72CF" w:rsidRDefault="009F72CF">
      <w:pPr>
        <w:rPr>
          <w:rFonts w:ascii="Arial" w:hAnsi="Arial" w:cs="Arial"/>
          <w:szCs w:val="20"/>
        </w:rPr>
      </w:pPr>
      <w:r w:rsidRPr="009F72CF">
        <w:rPr>
          <w:rFonts w:ascii="Calibri" w:hAnsi="Calibri" w:cs="Calibri"/>
          <w:szCs w:val="20"/>
        </w:rPr>
        <w:t>*</w:t>
      </w:r>
      <w:r>
        <w:rPr>
          <w:rFonts w:ascii="Arial" w:hAnsi="Arial" w:cs="Arial"/>
          <w:color w:val="212529"/>
          <w:shd w:val="clear" w:color="auto" w:fill="FFFFFF"/>
        </w:rPr>
        <w:t>„</w:t>
      </w:r>
      <w:r w:rsidRPr="009F72CF">
        <w:rPr>
          <w:rFonts w:ascii="Arial" w:hAnsi="Arial" w:cs="Arial"/>
          <w:szCs w:val="20"/>
        </w:rPr>
        <w:t>Jsou komerčně implementované systémy ACC řetězově stabilní?</w:t>
      </w:r>
      <w:r>
        <w:rPr>
          <w:rFonts w:ascii="Arial" w:hAnsi="Arial" w:cs="Arial"/>
          <w:szCs w:val="20"/>
        </w:rPr>
        <w:t>“</w:t>
      </w:r>
    </w:p>
    <w:p w14:paraId="33CB048B" w14:textId="77777777" w:rsidR="009F72CF" w:rsidRDefault="009F72CF">
      <w:pPr>
        <w:rPr>
          <w:rFonts w:ascii="Arial" w:hAnsi="Arial" w:cs="Arial"/>
          <w:sz w:val="22"/>
          <w:szCs w:val="22"/>
        </w:rPr>
      </w:pPr>
    </w:p>
    <w:p w14:paraId="6D8748B4" w14:textId="77777777" w:rsidR="001A2EE1" w:rsidRDefault="00CF036D">
      <w:pPr>
        <w:spacing w:line="200" w:lineRule="exact"/>
        <w:jc w:val="both"/>
      </w:pPr>
      <w:r>
        <w:rPr>
          <w:rFonts w:ascii="Arial" w:hAnsi="Arial" w:cs="Arial"/>
          <w:sz w:val="18"/>
          <w:szCs w:val="18"/>
        </w:rPr>
        <w:t xml:space="preserve">Samostatná </w:t>
      </w:r>
      <w:r>
        <w:rPr>
          <w:rFonts w:ascii="Arial" w:hAnsi="Arial" w:cs="Arial"/>
          <w:b/>
          <w:sz w:val="18"/>
          <w:szCs w:val="18"/>
        </w:rPr>
        <w:t>Fakulta elektrotechnická</w:t>
      </w:r>
      <w:r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16">
        <w:r>
          <w:rPr>
            <w:rStyle w:val="InternetLink"/>
            <w:rFonts w:ascii="Arial" w:hAnsi="Arial" w:cs="Arial"/>
            <w:sz w:val="18"/>
            <w:szCs w:val="18"/>
          </w:rPr>
          <w:t>www.fel.cvut.cz</w:t>
        </w:r>
      </w:hyperlink>
    </w:p>
    <w:p w14:paraId="79FD14C7" w14:textId="77777777" w:rsidR="001A2EE1" w:rsidRDefault="001A2EE1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7D130C00" w14:textId="77777777" w:rsidR="001A2EE1" w:rsidRDefault="00CF036D">
      <w:pPr>
        <w:pStyle w:val="Zapati"/>
        <w:jc w:val="both"/>
        <w:rPr>
          <w:rFonts w:ascii="Arial" w:hAnsi="Arial"/>
        </w:rPr>
      </w:pPr>
      <w:r>
        <w:rPr>
          <w:rFonts w:ascii="Arial" w:hAnsi="Arial"/>
          <w:lang w:val="sk-SK"/>
        </w:rPr>
        <w:t xml:space="preserve"> </w:t>
      </w:r>
    </w:p>
    <w:p w14:paraId="5EC069FD" w14:textId="77777777" w:rsidR="001A2EE1" w:rsidRDefault="00CF036D">
      <w:pPr>
        <w:spacing w:line="240" w:lineRule="auto"/>
        <w:jc w:val="both"/>
      </w:pPr>
      <w:r>
        <w:rPr>
          <w:rFonts w:ascii="Arial" w:hAnsi="Arial" w:cs="Arial"/>
          <w:b/>
          <w:sz w:val="18"/>
          <w:szCs w:val="18"/>
        </w:rPr>
        <w:t>České vysoké učení technické v Praze</w:t>
      </w:r>
      <w:r>
        <w:rPr>
          <w:rFonts w:ascii="Arial" w:hAnsi="Arial" w:cs="Arial"/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18 500 studentů. Pro akademický rok 2018/19 nabízí ČVUT svým studentům 252 akreditovaných studijních programů v českém jazyce a 83 v cizím jazyce. ČVUT vychovává odborníky v oblasti techniky, vědce a manažery se znalostí cizích jazyků, kteří jsou dynamičtí, flexibilní a dokáží se rychle přizpůsobovat požadavkům trhu. ČVUT v Praze je v současné době na následujících pozicích podle žebříčku QS </w:t>
      </w:r>
      <w:proofErr w:type="spellStart"/>
      <w:r>
        <w:rPr>
          <w:rFonts w:ascii="Arial" w:hAnsi="Arial" w:cs="Arial"/>
          <w:sz w:val="18"/>
          <w:szCs w:val="18"/>
        </w:rPr>
        <w:t>World</w:t>
      </w:r>
      <w:proofErr w:type="spellEnd"/>
      <w:r>
        <w:rPr>
          <w:rFonts w:ascii="Arial" w:hAnsi="Arial" w:cs="Arial"/>
          <w:sz w:val="18"/>
          <w:szCs w:val="18"/>
        </w:rPr>
        <w:t xml:space="preserve"> University </w:t>
      </w:r>
      <w:proofErr w:type="spellStart"/>
      <w:r>
        <w:rPr>
          <w:rFonts w:ascii="Arial" w:hAnsi="Arial" w:cs="Arial"/>
          <w:sz w:val="18"/>
          <w:szCs w:val="18"/>
        </w:rPr>
        <w:t>Rankings</w:t>
      </w:r>
      <w:proofErr w:type="spellEnd"/>
      <w:r>
        <w:rPr>
          <w:rFonts w:ascii="Arial" w:hAnsi="Arial" w:cs="Arial"/>
          <w:sz w:val="18"/>
          <w:szCs w:val="18"/>
        </w:rPr>
        <w:t xml:space="preserve">, který hodnotil 1620 univerzit po celém světě. V celosvětovém žebříčku QS </w:t>
      </w:r>
      <w:proofErr w:type="spellStart"/>
      <w:r>
        <w:rPr>
          <w:rFonts w:ascii="Arial" w:hAnsi="Arial" w:cs="Arial"/>
          <w:sz w:val="18"/>
          <w:szCs w:val="18"/>
        </w:rPr>
        <w:t>World</w:t>
      </w:r>
      <w:proofErr w:type="spellEnd"/>
      <w:r>
        <w:rPr>
          <w:rFonts w:ascii="Arial" w:hAnsi="Arial" w:cs="Arial"/>
          <w:sz w:val="18"/>
          <w:szCs w:val="18"/>
        </w:rPr>
        <w:t xml:space="preserve"> University </w:t>
      </w:r>
      <w:proofErr w:type="spellStart"/>
      <w:r>
        <w:rPr>
          <w:rFonts w:ascii="Arial" w:hAnsi="Arial" w:cs="Arial"/>
          <w:sz w:val="18"/>
          <w:szCs w:val="18"/>
        </w:rPr>
        <w:t>Rankings</w:t>
      </w:r>
      <w:proofErr w:type="spellEnd"/>
      <w:r>
        <w:rPr>
          <w:rFonts w:ascii="Arial" w:hAnsi="Arial" w:cs="Arial"/>
          <w:sz w:val="18"/>
          <w:szCs w:val="18"/>
        </w:rPr>
        <w:t xml:space="preserve"> je ČVUT na 498. místě a na 9. pozici v regionálním hodnocení „</w:t>
      </w:r>
      <w:proofErr w:type="spellStart"/>
      <w:r>
        <w:rPr>
          <w:rFonts w:ascii="Arial" w:hAnsi="Arial" w:cs="Arial"/>
          <w:sz w:val="18"/>
          <w:szCs w:val="18"/>
        </w:rPr>
        <w:t>Emerging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Europe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Central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Asia</w:t>
      </w:r>
      <w:proofErr w:type="spellEnd"/>
      <w:r>
        <w:rPr>
          <w:rFonts w:ascii="Arial" w:hAnsi="Arial" w:cs="Arial"/>
          <w:sz w:val="18"/>
          <w:szCs w:val="18"/>
        </w:rPr>
        <w:t>“. V rámci hodnocení pro „</w:t>
      </w:r>
      <w:proofErr w:type="spellStart"/>
      <w:r>
        <w:rPr>
          <w:rFonts w:ascii="Arial" w:hAnsi="Arial" w:cs="Arial"/>
          <w:sz w:val="18"/>
          <w:szCs w:val="18"/>
        </w:rPr>
        <w:t>Engineering</w:t>
      </w:r>
      <w:proofErr w:type="spellEnd"/>
      <w:r>
        <w:rPr>
          <w:rFonts w:ascii="Arial" w:hAnsi="Arial" w:cs="Arial"/>
          <w:sz w:val="18"/>
          <w:szCs w:val="18"/>
        </w:rPr>
        <w:t xml:space="preserve"> – Civil and </w:t>
      </w:r>
      <w:proofErr w:type="spellStart"/>
      <w:r>
        <w:rPr>
          <w:rFonts w:ascii="Arial" w:hAnsi="Arial" w:cs="Arial"/>
          <w:sz w:val="18"/>
          <w:szCs w:val="18"/>
        </w:rPr>
        <w:t>Structural</w:t>
      </w:r>
      <w:proofErr w:type="spellEnd"/>
      <w:r>
        <w:rPr>
          <w:rFonts w:ascii="Arial" w:hAnsi="Arial" w:cs="Arial"/>
          <w:sz w:val="18"/>
          <w:szCs w:val="18"/>
        </w:rPr>
        <w:t>" je ČVUT mezi 151.–200. místem, v oblasti „</w:t>
      </w:r>
      <w:proofErr w:type="spellStart"/>
      <w:r>
        <w:rPr>
          <w:rFonts w:ascii="Arial" w:hAnsi="Arial" w:cs="Arial"/>
          <w:sz w:val="18"/>
          <w:szCs w:val="18"/>
        </w:rPr>
        <w:t>Engineering</w:t>
      </w:r>
      <w:proofErr w:type="spellEnd"/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Mechanical</w:t>
      </w:r>
      <w:proofErr w:type="spellEnd"/>
      <w:r>
        <w:rPr>
          <w:rFonts w:ascii="Arial" w:hAnsi="Arial" w:cs="Arial"/>
          <w:sz w:val="18"/>
          <w:szCs w:val="18"/>
        </w:rPr>
        <w:t>“ na 201.–250. místě, u „</w:t>
      </w:r>
      <w:proofErr w:type="spellStart"/>
      <w:r>
        <w:rPr>
          <w:rFonts w:ascii="Arial" w:hAnsi="Arial" w:cs="Arial"/>
          <w:sz w:val="18"/>
          <w:szCs w:val="18"/>
        </w:rPr>
        <w:t>Engineering</w:t>
      </w:r>
      <w:proofErr w:type="spellEnd"/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Electrical</w:t>
      </w:r>
      <w:proofErr w:type="spellEnd"/>
      <w:r>
        <w:rPr>
          <w:rFonts w:ascii="Arial" w:hAnsi="Arial" w:cs="Arial"/>
          <w:sz w:val="18"/>
          <w:szCs w:val="18"/>
        </w:rPr>
        <w:t>“ na 201.–250. pozici. V oblasti „</w:t>
      </w:r>
      <w:proofErr w:type="spellStart"/>
      <w:r>
        <w:rPr>
          <w:rFonts w:ascii="Arial" w:hAnsi="Arial" w:cs="Arial"/>
          <w:sz w:val="18"/>
          <w:szCs w:val="18"/>
        </w:rPr>
        <w:t>Physics</w:t>
      </w:r>
      <w:proofErr w:type="spellEnd"/>
      <w:r>
        <w:rPr>
          <w:rFonts w:ascii="Arial" w:hAnsi="Arial" w:cs="Arial"/>
          <w:sz w:val="18"/>
          <w:szCs w:val="18"/>
        </w:rPr>
        <w:t xml:space="preserve"> and Astronomy“ na 201. až 250. místě, „Natural </w:t>
      </w:r>
      <w:proofErr w:type="spellStart"/>
      <w:r>
        <w:rPr>
          <w:rFonts w:ascii="Arial" w:hAnsi="Arial" w:cs="Arial"/>
          <w:sz w:val="18"/>
          <w:szCs w:val="18"/>
        </w:rPr>
        <w:t>Sciences</w:t>
      </w:r>
      <w:proofErr w:type="spellEnd"/>
      <w:r>
        <w:rPr>
          <w:rFonts w:ascii="Arial" w:hAnsi="Arial" w:cs="Arial"/>
          <w:sz w:val="18"/>
          <w:szCs w:val="18"/>
        </w:rPr>
        <w:t>“ jsou na 283. příčce. V oblasti „</w:t>
      </w:r>
      <w:proofErr w:type="spellStart"/>
      <w:r>
        <w:rPr>
          <w:rFonts w:ascii="Arial" w:hAnsi="Arial" w:cs="Arial"/>
          <w:sz w:val="18"/>
          <w:szCs w:val="18"/>
        </w:rPr>
        <w:t>Computer</w:t>
      </w:r>
      <w:proofErr w:type="spellEnd"/>
      <w:r>
        <w:rPr>
          <w:rFonts w:ascii="Arial" w:hAnsi="Arial" w:cs="Arial"/>
          <w:sz w:val="18"/>
          <w:szCs w:val="18"/>
        </w:rPr>
        <w:t xml:space="preserve"> Science and </w:t>
      </w:r>
      <w:proofErr w:type="spellStart"/>
      <w:r>
        <w:rPr>
          <w:rFonts w:ascii="Arial" w:hAnsi="Arial" w:cs="Arial"/>
          <w:sz w:val="18"/>
          <w:szCs w:val="18"/>
        </w:rPr>
        <w:t>Information</w:t>
      </w:r>
      <w:proofErr w:type="spellEnd"/>
      <w:r>
        <w:rPr>
          <w:rFonts w:ascii="Arial" w:hAnsi="Arial" w:cs="Arial"/>
          <w:sz w:val="18"/>
          <w:szCs w:val="18"/>
        </w:rPr>
        <w:t xml:space="preserve"> Systems" je na 251.–300. místě, v oblasti „</w:t>
      </w:r>
      <w:proofErr w:type="spellStart"/>
      <w:r>
        <w:rPr>
          <w:rFonts w:ascii="Arial" w:hAnsi="Arial" w:cs="Arial"/>
          <w:sz w:val="18"/>
          <w:szCs w:val="18"/>
        </w:rPr>
        <w:t>Mathematics</w:t>
      </w:r>
      <w:proofErr w:type="spellEnd"/>
      <w:r>
        <w:rPr>
          <w:rFonts w:ascii="Arial" w:hAnsi="Arial" w:cs="Arial"/>
          <w:sz w:val="18"/>
          <w:szCs w:val="18"/>
        </w:rPr>
        <w:t>“ a „</w:t>
      </w:r>
      <w:proofErr w:type="spellStart"/>
      <w:r>
        <w:rPr>
          <w:rFonts w:ascii="Arial" w:hAnsi="Arial" w:cs="Arial"/>
          <w:sz w:val="18"/>
          <w:szCs w:val="18"/>
        </w:rPr>
        <w:t>Material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Sciences</w:t>
      </w:r>
      <w:proofErr w:type="spellEnd"/>
      <w:r>
        <w:rPr>
          <w:rFonts w:ascii="Arial" w:hAnsi="Arial" w:cs="Arial"/>
          <w:sz w:val="18"/>
          <w:szCs w:val="18"/>
        </w:rPr>
        <w:t>“ na 301.–350 místě a v oblasti „</w:t>
      </w:r>
      <w:proofErr w:type="spellStart"/>
      <w:r>
        <w:rPr>
          <w:rFonts w:ascii="Arial" w:hAnsi="Arial" w:cs="Arial"/>
          <w:sz w:val="18"/>
          <w:szCs w:val="18"/>
        </w:rPr>
        <w:t>Engineering</w:t>
      </w:r>
      <w:proofErr w:type="spellEnd"/>
      <w:r>
        <w:rPr>
          <w:rFonts w:ascii="Arial" w:hAnsi="Arial" w:cs="Arial"/>
          <w:sz w:val="18"/>
          <w:szCs w:val="18"/>
        </w:rPr>
        <w:t xml:space="preserve"> and Technology“ je ČVUT na 256. místě. Více informací najdete na </w:t>
      </w:r>
      <w:hyperlink r:id="rId17">
        <w:r>
          <w:rPr>
            <w:rStyle w:val="Internetovodkaz"/>
            <w:rFonts w:ascii="Arial" w:hAnsi="Arial" w:cs="Arial"/>
            <w:sz w:val="18"/>
            <w:szCs w:val="18"/>
          </w:rPr>
          <w:t>www.cvut.cz</w:t>
        </w:r>
      </w:hyperlink>
      <w:r>
        <w:rPr>
          <w:rFonts w:ascii="Arial" w:hAnsi="Arial" w:cs="Arial"/>
          <w:sz w:val="18"/>
          <w:szCs w:val="18"/>
        </w:rPr>
        <w:t xml:space="preserve">.  </w:t>
      </w:r>
    </w:p>
    <w:p w14:paraId="16AEF0D8" w14:textId="77777777" w:rsidR="001A2EE1" w:rsidRDefault="001A2EE1">
      <w:pPr>
        <w:pStyle w:val="Zapati"/>
        <w:jc w:val="both"/>
        <w:rPr>
          <w:rFonts w:ascii="Arial" w:hAnsi="Arial"/>
          <w:strike/>
        </w:rPr>
      </w:pPr>
    </w:p>
    <w:p w14:paraId="505A5174" w14:textId="77777777" w:rsidR="001A2EE1" w:rsidRDefault="001A2EE1">
      <w:pPr>
        <w:spacing w:line="240" w:lineRule="auto"/>
        <w:jc w:val="both"/>
      </w:pPr>
    </w:p>
    <w:sectPr w:rsidR="001A2EE1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3232" w:right="851" w:bottom="1871" w:left="2948" w:header="851" w:footer="28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5BD07" w14:textId="77777777" w:rsidR="00CA29B4" w:rsidRDefault="00CA29B4">
      <w:pPr>
        <w:spacing w:line="240" w:lineRule="auto"/>
      </w:pPr>
      <w:r>
        <w:separator/>
      </w:r>
    </w:p>
  </w:endnote>
  <w:endnote w:type="continuationSeparator" w:id="0">
    <w:p w14:paraId="50348D29" w14:textId="77777777" w:rsidR="00CA29B4" w:rsidRDefault="00CA2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Pro-Regular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0235" w14:textId="77777777" w:rsidR="001A2EE1" w:rsidRDefault="001A2E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1360" w14:textId="77777777" w:rsidR="001A2EE1" w:rsidRDefault="00CF036D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caps/>
        <w:noProof/>
        <w:color w:val="FFFFFF" w:themeColor="background1"/>
        <w:spacing w:val="8"/>
        <w:sz w:val="14"/>
        <w:szCs w:val="14"/>
      </w:rPr>
      <mc:AlternateContent>
        <mc:Choice Requires="wps">
          <w:drawing>
            <wp:anchor distT="0" distB="0" distL="0" distR="0" simplePos="0" relativeHeight="2" behindDoc="1" locked="0" layoutInCell="1" allowOverlap="1" wp14:anchorId="51ED7A5A" wp14:editId="1E7BBB32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765" cy="1260475"/>
              <wp:effectExtent l="0" t="0" r="1905" b="10160"/>
              <wp:wrapNone/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>
                        <a:outerShdw blurRad="40000" dist="2304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fillcolor="#0065bd" stroked="f" style="position:absolute;margin-left:250.9pt;margin-top:42.55pt;width:301.85pt;height:99.15pt;mso-position-horizontal-relative:page;mso-position-vertical-relative:page" wp14:anchorId="71EFB3F9">
              <w10:wrap type="none"/>
              <v:fill o:detectmouseclick="t" type="solid" color2="#ff9a42"/>
              <v:stroke color="#3465a4" weight="9360" joinstyle="round" endcap="flat"/>
              <v:shadow on="t" obscured="f" color="black"/>
            </v:rect>
          </w:pict>
        </mc:Fallback>
      </mc:AlternateContent>
    </w:r>
    <w:r>
      <w:rPr>
        <w:caps/>
        <w:noProof/>
        <w:color w:val="FFFFFF" w:themeColor="background1"/>
        <w:spacing w:val="8"/>
        <w:sz w:val="14"/>
        <w:szCs w:val="14"/>
      </w:rPr>
      <w:drawing>
        <wp:anchor distT="0" distB="0" distL="0" distR="0" simplePos="0" relativeHeight="5" behindDoc="1" locked="0" layoutInCell="1" allowOverlap="1" wp14:anchorId="0BC9213E" wp14:editId="3E0D043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13" behindDoc="0" locked="0" layoutInCell="1" allowOverlap="1" wp14:anchorId="146790C5" wp14:editId="6429806C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733800" cy="889000"/>
              <wp:effectExtent l="0" t="0" r="0" b="0"/>
              <wp:wrapSquare wrapText="largest"/>
              <wp:docPr id="9" name="Rámec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380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63364BF" w14:textId="77777777" w:rsidR="001A2EE1" w:rsidRDefault="00CF036D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94pt;height:70pt;mso-wrap-distance-left:9.05pt;mso-wrap-distance-right:9.05pt;mso-wrap-distance-top:0pt;mso-wrap-distance-bottom:0pt;margin-top:104.95pt;mso-position-vertical-relative:page;margin-left:258.0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lineRule="exact" w:line="700"/>
                      <w:rPr/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F0455" w14:textId="77777777" w:rsidR="00CA29B4" w:rsidRDefault="00CA29B4">
      <w:pPr>
        <w:spacing w:line="240" w:lineRule="auto"/>
      </w:pPr>
      <w:r>
        <w:separator/>
      </w:r>
    </w:p>
  </w:footnote>
  <w:footnote w:type="continuationSeparator" w:id="0">
    <w:p w14:paraId="7559D07D" w14:textId="77777777" w:rsidR="00CA29B4" w:rsidRDefault="00CA2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6E1F" w14:textId="77777777" w:rsidR="001A2EE1" w:rsidRDefault="00CF036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1B1A558C" wp14:editId="5C50A55D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965" cy="1246505"/>
              <wp:effectExtent l="0" t="0" r="26670" b="2476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240" cy="1245960"/>
                      </a:xfrm>
                      <a:prstGeom prst="rect">
                        <a:avLst/>
                      </a:prstGeom>
                      <a:noFill/>
                      <a:ln w="12240">
                        <a:solidFill>
                          <a:srgbClr val="0065BD"/>
                        </a:solidFill>
                        <a:miter/>
                      </a:ln>
                      <a:effectLst>
                        <a:outerShdw blurRad="40000" dist="2304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stroked="t" style="position:absolute;margin-left:250.9pt;margin-top:43.1pt;width:297.85pt;height:98.05pt;mso-position-horizontal-relative:page;mso-position-vertical-relative:page" wp14:anchorId="587654E7">
              <w10:wrap type="none"/>
              <v:fill o:detectmouseclick="t" on="false"/>
              <v:stroke color="#0065bd" weight="12240" joinstyle="miter" endcap="flat"/>
              <v:shadow on="t" obscured="f" color="black"/>
            </v:rect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1" allowOverlap="1" wp14:anchorId="1CE4C1E5" wp14:editId="0EEF314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10" cy="1259840"/>
          <wp:effectExtent l="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1" allowOverlap="1" wp14:anchorId="094153E6" wp14:editId="2A3C4465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3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730AB8B" w14:textId="77777777" w:rsidR="001A2EE1" w:rsidRDefault="00CF036D">
                          <w:pPr>
                            <w:spacing w:line="620" w:lineRule="exact"/>
                            <w:jc w:val="right"/>
                          </w:pPr>
                          <w:r>
                            <w:rPr>
                              <w:b/>
                              <w:bCs/>
                              <w:color w:val="0065BD"/>
                              <w:kern w:val="2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0065BD"/>
                              <w:kern w:val="2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65BD"/>
                              <w:kern w:val="2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1.75pt;height:31pt;mso-wrap-distance-left:0pt;mso-wrap-distance-right:0pt;mso-wrap-distance-top:0pt;mso-wrap-distance-bottom:0pt;margin-top:49.2pt;mso-position-vertical-relative:page;margin-left:401.3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lineRule="exact" w:line="620"/>
                      <w:jc w:val="right"/>
                      <w:rPr/>
                    </w:pPr>
                    <w:r>
                      <w:rPr>
                        <w:b/>
                        <w:bCs/>
                        <w:color w:val="0065BD"/>
                        <w:kern w:val="2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instrText> PAGE </w:instrText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fldChar w:fldCharType="separate"/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t>3</w:t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  <w:color w:val="0065BD"/>
                        <w:kern w:val="2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>
                      <w:rPr>
                        <w:b/>
                        <w:bCs/>
                        <w:color w:val="0065BD"/>
                        <w:kern w:val="2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instrText> NUMPAGES </w:instrText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fldChar w:fldCharType="separate"/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t>3</w:t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11" behindDoc="0" locked="0" layoutInCell="1" allowOverlap="1" wp14:anchorId="6518A61D" wp14:editId="7DA9950D">
              <wp:simplePos x="0" y="0"/>
              <wp:positionH relativeFrom="page">
                <wp:posOffset>3277235</wp:posOffset>
              </wp:positionH>
              <wp:positionV relativeFrom="page">
                <wp:posOffset>1332865</wp:posOffset>
              </wp:positionV>
              <wp:extent cx="3689350" cy="889000"/>
              <wp:effectExtent l="0" t="0" r="0" b="0"/>
              <wp:wrapSquare wrapText="largest"/>
              <wp:docPr id="4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0" cy="889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AD6797F" w14:textId="77777777" w:rsidR="001A2EE1" w:rsidRDefault="00CF036D">
                          <w:pPr>
                            <w:spacing w:line="700" w:lineRule="exact"/>
                          </w:pPr>
                          <w:r>
                            <w:rPr>
                              <w:b/>
                              <w:bCs/>
                              <w:caps/>
                              <w:color w:val="0065BD"/>
                              <w:spacing w:val="34"/>
                              <w:kern w:val="2"/>
                              <w:sz w:val="62"/>
                              <w:szCs w:val="62"/>
                            </w:rPr>
                            <w:t>TISKOVÁ ZPRÁVA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90.5pt;height:70pt;mso-wrap-distance-left:9.05pt;mso-wrap-distance-right:9.05pt;mso-wrap-distance-top:0pt;mso-wrap-distance-bottom:0pt;margin-top:104.95pt;mso-position-vertical-relative:page;margin-left:258.0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lineRule="exact" w:line="700"/>
                      <w:rPr/>
                    </w:pPr>
                    <w:r>
                      <w:rPr>
                        <w:b/>
                        <w:bCs/>
                        <w:caps/>
                        <w:color w:val="0065BD"/>
                        <w:spacing w:val="34"/>
                        <w:kern w:val="2"/>
                        <w:sz w:val="62"/>
                        <w:szCs w:val="62"/>
                      </w:rPr>
                      <w:t>TISKOVÁ ZPRÁVA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5" behindDoc="0" locked="0" layoutInCell="1" allowOverlap="1" wp14:anchorId="6DC810DA" wp14:editId="2F3B6239">
              <wp:simplePos x="0" y="0"/>
              <wp:positionH relativeFrom="page">
                <wp:posOffset>635</wp:posOffset>
              </wp:positionH>
              <wp:positionV relativeFrom="page">
                <wp:posOffset>635</wp:posOffset>
              </wp:positionV>
              <wp:extent cx="2880360" cy="2664460"/>
              <wp:effectExtent l="0" t="0" r="0" b="0"/>
              <wp:wrapTopAndBottom/>
              <wp:docPr id="5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360" cy="2664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FDD9F4" w14:textId="77777777" w:rsidR="001A2EE1" w:rsidRDefault="001A2EE1">
                          <w:pPr>
                            <w:spacing w:line="700" w:lineRule="exact"/>
                            <w:rPr>
                              <w:b/>
                              <w:bCs/>
                              <w:caps/>
                              <w:color w:val="FFFFFF" w:themeColor="background1"/>
                              <w:spacing w:val="34"/>
                              <w:kern w:val="2"/>
                              <w:sz w:val="62"/>
                              <w:szCs w:val="62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26.8pt;height:209.8pt;mso-wrap-distance-left:0pt;mso-wrap-distance-right:0pt;mso-wrap-distance-top:0pt;mso-wrap-distance-bottom:0pt;margin-top:0.05pt;mso-position-vertical-relative:page;margin-left:0.0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lineRule="exact" w:line="700"/>
                      <w:rPr>
                        <w:b/>
                        <w:b/>
                        <w:bCs/>
                        <w:caps/>
                        <w:color w:val="FFFFFF" w:themeColor="background1"/>
                        <w:spacing w:val="34"/>
                        <w:kern w:val="2"/>
                        <w:sz w:val="62"/>
                        <w:szCs w:val="62"/>
                      </w:rPr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pacing w:val="34"/>
                        <w:kern w:val="2"/>
                        <w:sz w:val="62"/>
                        <w:szCs w:val="62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654B" w14:textId="77777777" w:rsidR="001A2EE1" w:rsidRDefault="00CF036D">
    <w:pPr>
      <w:pStyle w:val="Zahlavi"/>
    </w:pPr>
    <w:r>
      <w:rPr>
        <w:noProof/>
      </w:rPr>
      <mc:AlternateContent>
        <mc:Choice Requires="wps">
          <w:drawing>
            <wp:anchor distT="0" distB="0" distL="0" distR="0" simplePos="0" relativeHeight="12" behindDoc="0" locked="0" layoutInCell="1" allowOverlap="1" wp14:anchorId="1433F542" wp14:editId="2854A292">
              <wp:simplePos x="0" y="0"/>
              <wp:positionH relativeFrom="page">
                <wp:posOffset>5096510</wp:posOffset>
              </wp:positionH>
              <wp:positionV relativeFrom="page">
                <wp:posOffset>624840</wp:posOffset>
              </wp:positionV>
              <wp:extent cx="1800225" cy="393700"/>
              <wp:effectExtent l="0" t="0" r="0" b="0"/>
              <wp:wrapTopAndBottom/>
              <wp:docPr id="6" name="Rámec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93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3182227" w14:textId="77777777" w:rsidR="001A2EE1" w:rsidRDefault="00CF036D">
                          <w:pPr>
                            <w:spacing w:line="620" w:lineRule="exact"/>
                            <w:jc w:val="right"/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kern w:val="2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kern w:val="2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kern w:val="2"/>
                              <w:sz w:val="62"/>
                              <w:szCs w:val="62"/>
                              <w:lang w:val="en-GB"/>
                              <w14:numSpacing w14:val="proportional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kern w:val="2"/>
                              <w:sz w:val="62"/>
                              <w:szCs w:val="6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1.75pt;height:31pt;mso-wrap-distance-left:0pt;mso-wrap-distance-right:0pt;mso-wrap-distance-top:0pt;mso-wrap-distance-bottom:0pt;margin-top:49.2pt;mso-position-vertical-relative:page;margin-left:401.3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lineRule="exact" w:line="620"/>
                      <w:jc w:val="right"/>
                      <w:rPr/>
                    </w:pPr>
                    <w:r>
                      <w:rPr>
                        <w:b/>
                        <w:bCs/>
                        <w:color w:val="FFFFFF" w:themeColor="background1"/>
                        <w:kern w:val="2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instrText> PAGE </w:instrText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fldChar w:fldCharType="separate"/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t>1</w:t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  <w:color w:val="FFFFFF" w:themeColor="background1"/>
                        <w:kern w:val="2"/>
                        <w:sz w:val="62"/>
                        <w:szCs w:val="62"/>
                        <w:lang w:val="en-GB"/>
                        <w14:numSpacing w14:val="proportional"/>
                      </w:rPr>
                      <w:t>/</w:t>
                    </w:r>
                    <w:r>
                      <w:rPr>
                        <w:b/>
                        <w:bCs/>
                        <w:color w:val="FFFFFF" w:themeColor="background1"/>
                        <w:kern w:val="2"/>
                        <w:sz w:val="62"/>
                        <w:szCs w:val="62"/>
                        <w:lang w:val="en-GB"/>
                        <w14:numSpacing w14:val="proportional"/>
                      </w:rPr>
                      <w:fldChar w:fldCharType="begin"/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instrText> NUMPAGES </w:instrText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fldChar w:fldCharType="separate"/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t>3</w:t>
                    </w:r>
                    <w:r>
                      <w:rPr>
                        <w:sz w:val="62"/>
                        <w:b/>
                        <w:kern w:val="2"/>
                        <w:szCs w:val="62"/>
                        <w:bCs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8003A"/>
    <w:multiLevelType w:val="multilevel"/>
    <w:tmpl w:val="C8D897F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E1"/>
    <w:rsid w:val="000034D9"/>
    <w:rsid w:val="00143F84"/>
    <w:rsid w:val="001A2EE1"/>
    <w:rsid w:val="0049374A"/>
    <w:rsid w:val="005F20D6"/>
    <w:rsid w:val="009F72CF"/>
    <w:rsid w:val="00A74255"/>
    <w:rsid w:val="00C83A53"/>
    <w:rsid w:val="00CA29B4"/>
    <w:rsid w:val="00CF036D"/>
    <w:rsid w:val="00D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9AB6"/>
  <w15:docId w15:val="{0DE96698-F286-4125-A9E5-D3A5C3E1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</w:rPr>
  </w:style>
  <w:style w:type="paragraph" w:styleId="Nadpis1">
    <w:name w:val="heading 1"/>
    <w:basedOn w:val="Nadpis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829EA"/>
  </w:style>
  <w:style w:type="character" w:customStyle="1" w:styleId="ZpatChar">
    <w:name w:val="Zápatí Char"/>
    <w:basedOn w:val="Standardnpsmoodstavce"/>
    <w:link w:val="Zpat"/>
    <w:uiPriority w:val="99"/>
    <w:qFormat/>
    <w:rsid w:val="003829EA"/>
  </w:style>
  <w:style w:type="character" w:styleId="slostrnky">
    <w:name w:val="page number"/>
    <w:basedOn w:val="Standardnpsmoodstavce"/>
    <w:uiPriority w:val="99"/>
    <w:semiHidden/>
    <w:unhideWhenUsed/>
    <w:qFormat/>
    <w:rsid w:val="000633F2"/>
  </w:style>
  <w:style w:type="character" w:customStyle="1" w:styleId="Internetovodkaz">
    <w:name w:val="Internetový odkaz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BE3A4A"/>
    <w:rPr>
      <w:color w:val="800080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29D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Standardnpsmoodstavce"/>
    <w:qFormat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qFormat/>
    <w:rsid w:val="00530531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CF1D3C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7252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7252A"/>
    <w:rPr>
      <w:rFonts w:ascii="Technika" w:hAnsi="Technika" w:cs="Mangal"/>
      <w:sz w:val="20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7252A"/>
    <w:rPr>
      <w:rFonts w:ascii="Technika" w:hAnsi="Technika" w:cs="Mangal"/>
      <w:b/>
      <w:bCs/>
      <w:sz w:val="20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49237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A3786E"/>
    <w:rPr>
      <w:color w:val="605E5C"/>
      <w:shd w:val="clear" w:color="auto" w:fill="E1DFDD"/>
    </w:rPr>
  </w:style>
  <w:style w:type="character" w:customStyle="1" w:styleId="ZapatiChar">
    <w:name w:val="Zapati Char"/>
    <w:basedOn w:val="Standardnpsmoodstavce"/>
    <w:link w:val="Zapati"/>
    <w:qFormat/>
    <w:rsid w:val="00A3786E"/>
    <w:rPr>
      <w:rFonts w:ascii="Technika" w:hAnsi="Technika" w:cs="Arial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3A478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92DFB"/>
    <w:rPr>
      <w:i/>
      <w:iCs/>
    </w:rPr>
  </w:style>
  <w:style w:type="character" w:customStyle="1" w:styleId="ListLabel1">
    <w:name w:val="ListLabel 1"/>
    <w:qFormat/>
    <w:rPr>
      <w:rFonts w:eastAsia="Cambria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imSu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b/>
      <w:sz w:val="22"/>
      <w:szCs w:val="22"/>
    </w:rPr>
  </w:style>
  <w:style w:type="character" w:customStyle="1" w:styleId="ListLabel10">
    <w:name w:val="ListLabel 10"/>
    <w:qFormat/>
    <w:rPr>
      <w:rFonts w:ascii="Arial" w:hAnsi="Arial" w:cs="Arial"/>
      <w:shd w:val="clear" w:color="auto" w:fill="FFFFFF"/>
    </w:rPr>
  </w:style>
  <w:style w:type="character" w:customStyle="1" w:styleId="ListLabel11">
    <w:name w:val="ListLabel 11"/>
    <w:qFormat/>
    <w:rPr>
      <w:rFonts w:ascii="Arial" w:hAnsi="Arial" w:cs="Arial"/>
      <w:b/>
      <w:bCs/>
      <w:shd w:val="clear" w:color="auto" w:fill="FFFFFF"/>
    </w:rPr>
  </w:style>
  <w:style w:type="character" w:customStyle="1" w:styleId="ListLabel12">
    <w:name w:val="ListLabel 12"/>
    <w:qFormat/>
    <w:rPr>
      <w:rFonts w:ascii="Arial" w:hAnsi="Arial" w:cs="Arial"/>
      <w:sz w:val="18"/>
      <w:szCs w:val="18"/>
    </w:rPr>
  </w:style>
  <w:style w:type="character" w:customStyle="1" w:styleId="ListLabel13">
    <w:name w:val="ListLabel 13"/>
    <w:qFormat/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extBody">
    <w:name w:val="Text Body"/>
    <w:basedOn w:val="Normln"/>
    <w:qFormat/>
    <w:pPr>
      <w:spacing w:after="140" w:line="288" w:lineRule="auto"/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extBody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TextBody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ln"/>
    <w:uiPriority w:val="99"/>
    <w:qFormat/>
    <w:rsid w:val="003829EA"/>
    <w:pPr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qFormat/>
    <w:rsid w:val="00AD0ED9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customStyle="1" w:styleId="Default">
    <w:name w:val="Default"/>
    <w:qFormat/>
    <w:rsid w:val="0049709A"/>
    <w:rPr>
      <w:rFonts w:ascii="Arial" w:hAnsi="Arial" w:cs="Arial"/>
      <w:color w:val="000000"/>
      <w:lang w:bidi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7252A"/>
    <w:pPr>
      <w:spacing w:line="240" w:lineRule="auto"/>
    </w:pPr>
    <w:rPr>
      <w:rFonts w:cs="Mangal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7252A"/>
    <w:rPr>
      <w:b/>
      <w:bCs/>
    </w:rPr>
  </w:style>
  <w:style w:type="paragraph" w:styleId="Odstavecseseznamem">
    <w:name w:val="List Paragraph"/>
    <w:basedOn w:val="Normln"/>
    <w:uiPriority w:val="34"/>
    <w:qFormat/>
    <w:rsid w:val="002255E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Zapati">
    <w:name w:val="Zapati"/>
    <w:basedOn w:val="Normln"/>
    <w:link w:val="ZapatiChar"/>
    <w:qFormat/>
    <w:rsid w:val="00A3786E"/>
    <w:pPr>
      <w:spacing w:line="240" w:lineRule="auto"/>
    </w:pPr>
    <w:rPr>
      <w:rFonts w:cs="Arial"/>
      <w:sz w:val="18"/>
      <w:szCs w:val="18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143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xiv.org/pdf/1905.02108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dce.fel.cvut.cz/overeni-retezove-stability-komercnich-adaptivnich-tempomatu" TargetMode="External"/><Relationship Id="rId17" Type="http://schemas.openxmlformats.org/officeDocument/2006/relationships/hyperlink" Target="http://www.cvut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el.cvut.cz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e.fel.cvut.c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ce.fel.cvut.cz/overeni-retezove-stability-komercnich-adaptivnich-tempomat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kmh.c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EA4FE58A97345ADFFEDD91CCAAF49" ma:contentTypeVersion="14" ma:contentTypeDescription="Create a new document." ma:contentTypeScope="" ma:versionID="5b728c5b7037e2726bdd3328c0c148fa">
  <xsd:schema xmlns:xsd="http://www.w3.org/2001/XMLSchema" xmlns:xs="http://www.w3.org/2001/XMLSchema" xmlns:p="http://schemas.microsoft.com/office/2006/metadata/properties" xmlns:ns1="http://schemas.microsoft.com/sharepoint/v3" xmlns:ns3="fe829b2e-5e3b-46cb-834f-25baa4749eef" xmlns:ns4="538a27ca-a8d8-4618-b317-dac9870054c1" targetNamespace="http://schemas.microsoft.com/office/2006/metadata/properties" ma:root="true" ma:fieldsID="3f1513be23b13be94e2ab09ca00d026e" ns1:_="" ns3:_="" ns4:_="">
    <xsd:import namespace="http://schemas.microsoft.com/sharepoint/v3"/>
    <xsd:import namespace="fe829b2e-5e3b-46cb-834f-25baa4749eef"/>
    <xsd:import namespace="538a27ca-a8d8-4618-b317-dac9870054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29b2e-5e3b-46cb-834f-25baa4749e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a27ca-a8d8-4618-b317-dac987005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ddress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28172F-B291-4C8F-BE74-03AA10516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829b2e-5e3b-46cb-834f-25baa4749eef"/>
    <ds:schemaRef ds:uri="538a27ca-a8d8-4618-b317-dac987005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8B7AC-9170-42AF-8732-696C67F1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>Hewlett-Packard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Lucie Budinová</dc:creator>
  <dc:description/>
  <cp:lastModifiedBy>Ivan</cp:lastModifiedBy>
  <cp:revision>11</cp:revision>
  <cp:lastPrinted>2019-04-04T12:20:00Z</cp:lastPrinted>
  <dcterms:created xsi:type="dcterms:W3CDTF">2019-11-20T16:13:00Z</dcterms:created>
  <dcterms:modified xsi:type="dcterms:W3CDTF">2019-11-25T08:11:00Z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0x010100420EA4FE58A97345ADFFEDD91CCAAF49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